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092884" w:rsidRPr="00F617E6" w:rsidRDefault="00092884" w:rsidP="00092884">
      <w:pPr>
        <w:jc w:val="center"/>
        <w:rPr>
          <w:rFonts w:ascii="Times New Roman" w:hAnsi="Times New Roman"/>
        </w:rPr>
      </w:pPr>
    </w:p>
    <w:p w:rsidR="00DA5DBD" w:rsidRPr="00F617E6" w:rsidRDefault="00244902" w:rsidP="00092884">
      <w:pPr>
        <w:jc w:val="center"/>
        <w:rPr>
          <w:rFonts w:ascii="Times New Roman" w:hAnsi="Times New Roman"/>
        </w:rPr>
      </w:pPr>
      <w:r w:rsidRPr="00F617E6">
        <w:rPr>
          <w:rFonts w:ascii="Times New Roman" w:hAnsi="Times New Roman"/>
        </w:rPr>
        <w:t xml:space="preserve">EAD 801 </w:t>
      </w:r>
      <w:r w:rsidR="00DA5DBD" w:rsidRPr="00F617E6">
        <w:rPr>
          <w:rFonts w:ascii="Times New Roman" w:hAnsi="Times New Roman"/>
        </w:rPr>
        <w:t>Exploration Project:</w:t>
      </w:r>
    </w:p>
    <w:p w:rsidR="00DA5DBD" w:rsidRPr="00F617E6" w:rsidRDefault="00DA5DBD" w:rsidP="00092884">
      <w:pPr>
        <w:jc w:val="center"/>
        <w:rPr>
          <w:rFonts w:ascii="Times New Roman" w:hAnsi="Times New Roman"/>
        </w:rPr>
      </w:pPr>
      <w:r w:rsidRPr="00F617E6">
        <w:rPr>
          <w:rFonts w:ascii="Times New Roman" w:hAnsi="Times New Roman"/>
        </w:rPr>
        <w:t>Laughter in the Elementary School Classroom</w:t>
      </w:r>
    </w:p>
    <w:p w:rsidR="00DA5DBD" w:rsidRPr="00F617E6" w:rsidRDefault="00DA5DBD" w:rsidP="00092884">
      <w:pPr>
        <w:jc w:val="center"/>
        <w:rPr>
          <w:rFonts w:ascii="Times New Roman" w:hAnsi="Times New Roman"/>
        </w:rPr>
      </w:pPr>
    </w:p>
    <w:p w:rsidR="00DA5DBD" w:rsidRPr="00F617E6" w:rsidRDefault="00DA5DBD" w:rsidP="00092884">
      <w:pPr>
        <w:jc w:val="center"/>
        <w:rPr>
          <w:rFonts w:ascii="Times New Roman" w:hAnsi="Times New Roman"/>
        </w:rPr>
      </w:pPr>
      <w:r w:rsidRPr="00F617E6">
        <w:rPr>
          <w:rFonts w:ascii="Times New Roman" w:hAnsi="Times New Roman"/>
        </w:rPr>
        <w:t xml:space="preserve">Molly </w:t>
      </w:r>
      <w:proofErr w:type="spellStart"/>
      <w:r w:rsidRPr="00F617E6">
        <w:rPr>
          <w:rFonts w:ascii="Times New Roman" w:hAnsi="Times New Roman"/>
        </w:rPr>
        <w:t>Noyed</w:t>
      </w:r>
      <w:proofErr w:type="spellEnd"/>
    </w:p>
    <w:p w:rsidR="00DA5DBD" w:rsidRPr="00F617E6" w:rsidRDefault="00DA5DBD" w:rsidP="00092884">
      <w:pPr>
        <w:jc w:val="center"/>
        <w:rPr>
          <w:rFonts w:ascii="Times New Roman" w:hAnsi="Times New Roman"/>
        </w:rPr>
      </w:pPr>
    </w:p>
    <w:p w:rsidR="00563E8D" w:rsidRDefault="00DA5DBD" w:rsidP="00092884">
      <w:pPr>
        <w:jc w:val="center"/>
        <w:rPr>
          <w:rFonts w:ascii="Times New Roman" w:hAnsi="Times New Roman"/>
        </w:rPr>
      </w:pPr>
      <w:r w:rsidRPr="00F617E6">
        <w:rPr>
          <w:rFonts w:ascii="Times New Roman" w:hAnsi="Times New Roman"/>
        </w:rPr>
        <w:t>Michigan State University</w:t>
      </w:r>
    </w:p>
    <w:p w:rsidR="00415578" w:rsidRDefault="00563E8D" w:rsidP="00092884">
      <w:pPr>
        <w:jc w:val="center"/>
        <w:rPr>
          <w:rFonts w:ascii="Times New Roman" w:hAnsi="Times New Roman"/>
        </w:rPr>
      </w:pPr>
      <w:r>
        <w:rPr>
          <w:rFonts w:ascii="Times New Roman" w:hAnsi="Times New Roman"/>
        </w:rPr>
        <w:br w:type="page"/>
        <w:t>Introduction</w:t>
      </w:r>
    </w:p>
    <w:p w:rsidR="00415578" w:rsidRDefault="00415578" w:rsidP="00415578">
      <w:pPr>
        <w:rPr>
          <w:rFonts w:ascii="Times New Roman" w:hAnsi="Times New Roman"/>
        </w:rPr>
      </w:pPr>
    </w:p>
    <w:p w:rsidR="007A37F9" w:rsidRDefault="00415578" w:rsidP="00415578">
      <w:pPr>
        <w:spacing w:line="480" w:lineRule="auto"/>
        <w:rPr>
          <w:rFonts w:ascii="Times New Roman" w:hAnsi="Times New Roman"/>
        </w:rPr>
      </w:pPr>
      <w:r>
        <w:rPr>
          <w:rFonts w:ascii="Times New Roman" w:hAnsi="Times New Roman"/>
        </w:rPr>
        <w:tab/>
        <w:t>L</w:t>
      </w:r>
      <w:r w:rsidR="007A37F9">
        <w:rPr>
          <w:rFonts w:ascii="Times New Roman" w:hAnsi="Times New Roman"/>
        </w:rPr>
        <w:t>aughter was the cornerstone to my</w:t>
      </w:r>
      <w:r>
        <w:rPr>
          <w:rFonts w:ascii="Times New Roman" w:hAnsi="Times New Roman"/>
        </w:rPr>
        <w:t xml:space="preserve"> year in kindergarten. </w:t>
      </w:r>
      <w:r w:rsidR="007A37F9">
        <w:rPr>
          <w:rFonts w:ascii="Times New Roman" w:hAnsi="Times New Roman"/>
        </w:rPr>
        <w:t>This year was my first as a teacher, and my first as a college graduate in a full time</w:t>
      </w:r>
      <w:r w:rsidR="00186FF4">
        <w:rPr>
          <w:rFonts w:ascii="Times New Roman" w:hAnsi="Times New Roman"/>
        </w:rPr>
        <w:t xml:space="preserve"> </w:t>
      </w:r>
      <w:r w:rsidR="007A37F9">
        <w:rPr>
          <w:rFonts w:ascii="Times New Roman" w:hAnsi="Times New Roman"/>
        </w:rPr>
        <w:t xml:space="preserve">position. I had very few expectations of what my experience as a Kindergarten Teaching Assistant would be like, but I would have never guessed that it would be filled with so many moments of laughter. At Greens Farms Academy in Westport, Connecticut, my mentor teacher and I </w:t>
      </w:r>
      <w:r w:rsidR="00186FF4">
        <w:rPr>
          <w:rFonts w:ascii="Times New Roman" w:hAnsi="Times New Roman"/>
        </w:rPr>
        <w:t>called a converted carriage house our classroom (and home).</w:t>
      </w:r>
      <w:r w:rsidR="007A37F9">
        <w:rPr>
          <w:rFonts w:ascii="Times New Roman" w:hAnsi="Times New Roman"/>
        </w:rPr>
        <w:t xml:space="preserve"> At this picturesque, traditional New England independent day school, we shared giggles, chortles, and full-body howls. With our eleven uniform-clad five and six-year-olds, we shared moments of bonding and emotional contagion.</w:t>
      </w:r>
    </w:p>
    <w:p w:rsidR="00983448" w:rsidRDefault="007A37F9" w:rsidP="00415578">
      <w:pPr>
        <w:spacing w:line="480" w:lineRule="auto"/>
        <w:rPr>
          <w:rFonts w:ascii="Times New Roman" w:hAnsi="Times New Roman"/>
        </w:rPr>
      </w:pPr>
      <w:r>
        <w:rPr>
          <w:rFonts w:ascii="Times New Roman" w:hAnsi="Times New Roman"/>
        </w:rPr>
        <w:tab/>
        <w:t xml:space="preserve">It is my belief that my mentor teacher, Erin </w:t>
      </w:r>
      <w:proofErr w:type="spellStart"/>
      <w:r>
        <w:rPr>
          <w:rFonts w:ascii="Times New Roman" w:hAnsi="Times New Roman"/>
        </w:rPr>
        <w:t>Thorkilsen</w:t>
      </w:r>
      <w:proofErr w:type="spellEnd"/>
      <w:r>
        <w:rPr>
          <w:rFonts w:ascii="Times New Roman" w:hAnsi="Times New Roman"/>
        </w:rPr>
        <w:t>, and I had such a joyful class due to our own positive dispositions</w:t>
      </w:r>
      <w:r w:rsidR="00BC1556">
        <w:rPr>
          <w:rFonts w:ascii="Times New Roman" w:hAnsi="Times New Roman"/>
        </w:rPr>
        <w:t xml:space="preserve"> in leading them</w:t>
      </w:r>
      <w:r>
        <w:rPr>
          <w:rFonts w:ascii="Times New Roman" w:hAnsi="Times New Roman"/>
        </w:rPr>
        <w:t xml:space="preserve">. </w:t>
      </w:r>
      <w:r w:rsidR="00186FF4">
        <w:rPr>
          <w:rFonts w:ascii="Times New Roman" w:hAnsi="Times New Roman"/>
        </w:rPr>
        <w:t xml:space="preserve">Inspired by Daniel </w:t>
      </w:r>
      <w:proofErr w:type="spellStart"/>
      <w:r w:rsidR="00186FF4">
        <w:rPr>
          <w:rFonts w:ascii="Times New Roman" w:hAnsi="Times New Roman"/>
        </w:rPr>
        <w:t>Goleman’s</w:t>
      </w:r>
      <w:proofErr w:type="spellEnd"/>
      <w:r w:rsidR="00186FF4">
        <w:rPr>
          <w:rFonts w:ascii="Times New Roman" w:hAnsi="Times New Roman"/>
        </w:rPr>
        <w:t xml:space="preserve"> </w:t>
      </w:r>
      <w:r w:rsidR="00186FF4">
        <w:rPr>
          <w:rFonts w:ascii="Times New Roman" w:hAnsi="Times New Roman"/>
          <w:i/>
        </w:rPr>
        <w:t>Leadership: The Power of Emotional Intelligence</w:t>
      </w:r>
      <w:r w:rsidR="00186FF4">
        <w:rPr>
          <w:rFonts w:ascii="Times New Roman" w:hAnsi="Times New Roman"/>
        </w:rPr>
        <w:t xml:space="preserve">, I have researched the connections between laughter and learning in an elementary school setting. Through reading various scholarly articles and two dissertations, my understanding of laughter </w:t>
      </w:r>
      <w:r w:rsidR="00BC1556">
        <w:rPr>
          <w:rFonts w:ascii="Times New Roman" w:hAnsi="Times New Roman"/>
        </w:rPr>
        <w:t xml:space="preserve">in the classroom is that of having a </w:t>
      </w:r>
      <w:r w:rsidR="00427126">
        <w:rPr>
          <w:rFonts w:ascii="Times New Roman" w:hAnsi="Times New Roman"/>
        </w:rPr>
        <w:t xml:space="preserve">largely </w:t>
      </w:r>
      <w:r w:rsidR="00BC1556">
        <w:rPr>
          <w:rFonts w:ascii="Times New Roman" w:hAnsi="Times New Roman"/>
        </w:rPr>
        <w:t>positive impact</w:t>
      </w:r>
      <w:r w:rsidR="00186FF4">
        <w:rPr>
          <w:rFonts w:ascii="Times New Roman" w:hAnsi="Times New Roman"/>
        </w:rPr>
        <w:t xml:space="preserve">. </w:t>
      </w:r>
    </w:p>
    <w:p w:rsidR="00BC1556" w:rsidRDefault="00983448" w:rsidP="00591FAB">
      <w:pPr>
        <w:spacing w:line="480" w:lineRule="auto"/>
        <w:rPr>
          <w:rFonts w:ascii="Times New Roman" w:hAnsi="Times New Roman"/>
        </w:rPr>
      </w:pPr>
      <w:r>
        <w:rPr>
          <w:rFonts w:ascii="Times New Roman" w:hAnsi="Times New Roman"/>
        </w:rPr>
        <w:tab/>
        <w:t>It is of note that the school at which I instruct is immensely affluent. A large majority o</w:t>
      </w:r>
      <w:r w:rsidR="00BC1556">
        <w:rPr>
          <w:rFonts w:ascii="Times New Roman" w:hAnsi="Times New Roman"/>
        </w:rPr>
        <w:t xml:space="preserve">f the children in my </w:t>
      </w:r>
      <w:r w:rsidR="00823791">
        <w:rPr>
          <w:rFonts w:ascii="Times New Roman" w:hAnsi="Times New Roman"/>
        </w:rPr>
        <w:t>kindergarten</w:t>
      </w:r>
      <w:r>
        <w:rPr>
          <w:rFonts w:ascii="Times New Roman" w:hAnsi="Times New Roman"/>
        </w:rPr>
        <w:t xml:space="preserve"> class </w:t>
      </w:r>
      <w:r w:rsidR="00823791">
        <w:rPr>
          <w:rFonts w:ascii="Times New Roman" w:hAnsi="Times New Roman"/>
        </w:rPr>
        <w:t>ca</w:t>
      </w:r>
      <w:r w:rsidR="00591FAB">
        <w:rPr>
          <w:rFonts w:ascii="Times New Roman" w:hAnsi="Times New Roman"/>
        </w:rPr>
        <w:t xml:space="preserve">me from incredible wealth. Fairfield County, Connecticut is known as the “bedroom of New York,” and it really does seem that way. I have been </w:t>
      </w:r>
      <w:r w:rsidR="00BC1556">
        <w:rPr>
          <w:rFonts w:ascii="Times New Roman" w:hAnsi="Times New Roman"/>
        </w:rPr>
        <w:t xml:space="preserve">extremely </w:t>
      </w:r>
      <w:r w:rsidR="00591FAB">
        <w:rPr>
          <w:rFonts w:ascii="Times New Roman" w:hAnsi="Times New Roman"/>
        </w:rPr>
        <w:t xml:space="preserve">lucky to have this as my first teaching opportunity, and acknowledge that my understanding of how carefree our students </w:t>
      </w:r>
      <w:r w:rsidR="00BC1556">
        <w:rPr>
          <w:rFonts w:ascii="Times New Roman" w:hAnsi="Times New Roman"/>
        </w:rPr>
        <w:t>are</w:t>
      </w:r>
      <w:r w:rsidR="00591FAB">
        <w:rPr>
          <w:rFonts w:ascii="Times New Roman" w:hAnsi="Times New Roman"/>
        </w:rPr>
        <w:t xml:space="preserve"> may be in part because most </w:t>
      </w:r>
      <w:r w:rsidR="00B93545">
        <w:rPr>
          <w:rFonts w:ascii="Times New Roman" w:hAnsi="Times New Roman"/>
        </w:rPr>
        <w:t>live very</w:t>
      </w:r>
      <w:r w:rsidR="00591FAB">
        <w:rPr>
          <w:rFonts w:ascii="Times New Roman" w:hAnsi="Times New Roman"/>
        </w:rPr>
        <w:t xml:space="preserve"> </w:t>
      </w:r>
      <w:r w:rsidR="00BC1556">
        <w:rPr>
          <w:rFonts w:ascii="Times New Roman" w:hAnsi="Times New Roman"/>
        </w:rPr>
        <w:t>privileged</w:t>
      </w:r>
      <w:r w:rsidR="00591FAB">
        <w:rPr>
          <w:rFonts w:ascii="Times New Roman" w:hAnsi="Times New Roman"/>
        </w:rPr>
        <w:t xml:space="preserve"> lives. That being said, I believe that laughter in teaching and learning has positive impacts no matter who is a part of the group. Nonetheless, the social and economic context of Greens Farms Academy is important to note, as it has been my sole k</w:t>
      </w:r>
      <w:r w:rsidR="00BC1556">
        <w:rPr>
          <w:rFonts w:ascii="Times New Roman" w:hAnsi="Times New Roman"/>
        </w:rPr>
        <w:t>indergarten teaching experience and the experience off of which I base my understanding of an elementary class</w:t>
      </w:r>
      <w:r w:rsidR="00B93545">
        <w:rPr>
          <w:rFonts w:ascii="Times New Roman" w:hAnsi="Times New Roman"/>
        </w:rPr>
        <w:t>room setting</w:t>
      </w:r>
      <w:r w:rsidR="00BC1556">
        <w:rPr>
          <w:rFonts w:ascii="Times New Roman" w:hAnsi="Times New Roman"/>
        </w:rPr>
        <w:t>.</w:t>
      </w:r>
    </w:p>
    <w:p w:rsidR="000041FC" w:rsidRDefault="00BC1556" w:rsidP="00591FAB">
      <w:pPr>
        <w:spacing w:line="480" w:lineRule="auto"/>
        <w:rPr>
          <w:rFonts w:ascii="Times New Roman" w:hAnsi="Times New Roman"/>
        </w:rPr>
      </w:pPr>
      <w:r>
        <w:rPr>
          <w:rFonts w:ascii="Times New Roman" w:hAnsi="Times New Roman"/>
        </w:rPr>
        <w:tab/>
        <w:t xml:space="preserve">A key term in this paper is that of laughter. Laughter, which is defined as </w:t>
      </w:r>
      <w:r w:rsidR="004521A7">
        <w:rPr>
          <w:rFonts w:ascii="Times New Roman" w:hAnsi="Times New Roman"/>
        </w:rPr>
        <w:t>the action of laughing, is also regarded as being separated into 15 distinct stages. They are as follows, listed in the order of intensity and progression: smirk, smile, grin, snicker, giggle, chuckle, chortle, laugh, cackle, guffaw, howl, shriek, roar, and convulse (</w:t>
      </w:r>
      <w:proofErr w:type="spellStart"/>
      <w:r w:rsidR="004521A7">
        <w:rPr>
          <w:rFonts w:ascii="Times New Roman" w:hAnsi="Times New Roman"/>
        </w:rPr>
        <w:t>Smidl</w:t>
      </w:r>
      <w:proofErr w:type="spellEnd"/>
      <w:r w:rsidR="004521A7">
        <w:rPr>
          <w:rFonts w:ascii="Times New Roman" w:hAnsi="Times New Roman"/>
        </w:rPr>
        <w:t xml:space="preserve">, 2006, p.8). </w:t>
      </w:r>
      <w:r w:rsidR="009D6A4B">
        <w:rPr>
          <w:rFonts w:ascii="Times New Roman" w:hAnsi="Times New Roman"/>
        </w:rPr>
        <w:t>In this paper, the term humor will be defined as “the attempt to create positive feelings of amusement and/or laughter in another person” (</w:t>
      </w:r>
      <w:proofErr w:type="spellStart"/>
      <w:r w:rsidR="009D6A4B">
        <w:rPr>
          <w:rFonts w:ascii="Times New Roman" w:hAnsi="Times New Roman"/>
        </w:rPr>
        <w:t>Whisonant</w:t>
      </w:r>
      <w:proofErr w:type="spellEnd"/>
      <w:r w:rsidR="009D6A4B">
        <w:rPr>
          <w:rFonts w:ascii="Times New Roman" w:hAnsi="Times New Roman"/>
        </w:rPr>
        <w:t>, 1998, p.3). This research will focus on laughter, predominantly, but humor as a catalyst</w:t>
      </w:r>
      <w:r w:rsidR="000A277B">
        <w:rPr>
          <w:rFonts w:ascii="Times New Roman" w:hAnsi="Times New Roman"/>
        </w:rPr>
        <w:t xml:space="preserve"> of laughter was present in some</w:t>
      </w:r>
      <w:r w:rsidR="009D6A4B">
        <w:rPr>
          <w:rFonts w:ascii="Times New Roman" w:hAnsi="Times New Roman"/>
        </w:rPr>
        <w:t xml:space="preserve"> pieces of literature.</w:t>
      </w:r>
    </w:p>
    <w:p w:rsidR="0018402F" w:rsidRDefault="000041FC" w:rsidP="00591FAB">
      <w:pPr>
        <w:spacing w:line="480" w:lineRule="auto"/>
        <w:rPr>
          <w:rFonts w:ascii="Times New Roman" w:hAnsi="Times New Roman"/>
        </w:rPr>
      </w:pPr>
      <w:r>
        <w:rPr>
          <w:rFonts w:ascii="Times New Roman" w:hAnsi="Times New Roman"/>
        </w:rPr>
        <w:tab/>
      </w:r>
      <w:r w:rsidR="000A277B">
        <w:rPr>
          <w:rFonts w:ascii="Times New Roman" w:hAnsi="Times New Roman"/>
        </w:rPr>
        <w:t>My</w:t>
      </w:r>
      <w:r>
        <w:rPr>
          <w:rFonts w:ascii="Times New Roman" w:hAnsi="Times New Roman"/>
        </w:rPr>
        <w:t xml:space="preserve"> Exploration Project</w:t>
      </w:r>
      <w:r w:rsidR="000A277B">
        <w:rPr>
          <w:rFonts w:ascii="Times New Roman" w:hAnsi="Times New Roman"/>
        </w:rPr>
        <w:t xml:space="preserve"> research question</w:t>
      </w:r>
      <w:r>
        <w:rPr>
          <w:rFonts w:ascii="Times New Roman" w:hAnsi="Times New Roman"/>
        </w:rPr>
        <w:t xml:space="preserve"> was as follows: Does laughter as an emotional contagion have a positive affect on learning in an elementary school setting? My experience in kindergarten this year, paired with Daniel </w:t>
      </w:r>
      <w:proofErr w:type="spellStart"/>
      <w:r>
        <w:rPr>
          <w:rFonts w:ascii="Times New Roman" w:hAnsi="Times New Roman"/>
        </w:rPr>
        <w:t>Goleman’s</w:t>
      </w:r>
      <w:proofErr w:type="spellEnd"/>
      <w:r>
        <w:rPr>
          <w:rFonts w:ascii="Times New Roman" w:hAnsi="Times New Roman"/>
        </w:rPr>
        <w:t xml:space="preserve"> insights into emotional contagion and the limbic open loop, made me curious about the connection of laughter in leadership and learning efficacy in young children (</w:t>
      </w:r>
      <w:proofErr w:type="spellStart"/>
      <w:r>
        <w:rPr>
          <w:rFonts w:ascii="Times New Roman" w:hAnsi="Times New Roman"/>
        </w:rPr>
        <w:t>Goleman</w:t>
      </w:r>
      <w:proofErr w:type="spellEnd"/>
      <w:r>
        <w:rPr>
          <w:rFonts w:ascii="Times New Roman" w:hAnsi="Times New Roman"/>
        </w:rPr>
        <w:t>, 2011). This project has implications for my future as not only a kindergarten teacher, but also an educational leader.</w:t>
      </w:r>
    </w:p>
    <w:p w:rsidR="0018402F" w:rsidRDefault="0018402F" w:rsidP="00591FAB">
      <w:pPr>
        <w:spacing w:line="480" w:lineRule="auto"/>
        <w:rPr>
          <w:rFonts w:ascii="Times New Roman" w:hAnsi="Times New Roman"/>
        </w:rPr>
      </w:pPr>
      <w:r>
        <w:rPr>
          <w:rFonts w:ascii="Times New Roman" w:hAnsi="Times New Roman"/>
        </w:rPr>
        <w:tab/>
      </w:r>
    </w:p>
    <w:p w:rsidR="00B85ADE" w:rsidRDefault="0018402F" w:rsidP="00B85ADE">
      <w:pPr>
        <w:spacing w:line="480" w:lineRule="auto"/>
        <w:jc w:val="center"/>
        <w:rPr>
          <w:rFonts w:ascii="Times New Roman" w:hAnsi="Times New Roman"/>
        </w:rPr>
      </w:pPr>
      <w:r>
        <w:rPr>
          <w:rFonts w:ascii="Times New Roman" w:hAnsi="Times New Roman"/>
        </w:rPr>
        <w:br w:type="page"/>
      </w:r>
      <w:r w:rsidR="00B85ADE">
        <w:rPr>
          <w:rFonts w:ascii="Times New Roman" w:hAnsi="Times New Roman"/>
        </w:rPr>
        <w:t>Literature Review</w:t>
      </w:r>
    </w:p>
    <w:p w:rsidR="00A951CF" w:rsidRDefault="00B85ADE" w:rsidP="00B85ADE">
      <w:pPr>
        <w:spacing w:line="480" w:lineRule="auto"/>
        <w:rPr>
          <w:rFonts w:ascii="Times New Roman" w:hAnsi="Times New Roman"/>
        </w:rPr>
      </w:pPr>
      <w:r>
        <w:rPr>
          <w:rFonts w:ascii="Times New Roman" w:hAnsi="Times New Roman"/>
        </w:rPr>
        <w:tab/>
        <w:t xml:space="preserve">A vast majority of the literature I utilized in my research denotes the positive implications of humor and laughter in the classroom. Through this literature review, I will articulate the key aspects of each scholarly work and illuminate its position in regards to my research question. Some of the following articles focused very much on humor; my research does not directly connect humor to learning, but instead, laughter. </w:t>
      </w:r>
      <w:r w:rsidR="00A951CF">
        <w:rPr>
          <w:rFonts w:ascii="Times New Roman" w:hAnsi="Times New Roman"/>
        </w:rPr>
        <w:t>Nonetheless, I take the information about humor in stride and acknowledge its implicit connection to my core focus.</w:t>
      </w:r>
    </w:p>
    <w:p w:rsidR="00A951CF" w:rsidRDefault="00A951CF" w:rsidP="00B85ADE">
      <w:pPr>
        <w:spacing w:line="480" w:lineRule="auto"/>
        <w:rPr>
          <w:rFonts w:ascii="Times New Roman" w:hAnsi="Times New Roman"/>
        </w:rPr>
      </w:pPr>
      <w:r>
        <w:rPr>
          <w:rFonts w:ascii="Times New Roman" w:hAnsi="Times New Roman"/>
        </w:rPr>
        <w:tab/>
        <w:t xml:space="preserve">In Robert D. </w:t>
      </w:r>
      <w:proofErr w:type="spellStart"/>
      <w:r>
        <w:rPr>
          <w:rFonts w:ascii="Times New Roman" w:hAnsi="Times New Roman"/>
        </w:rPr>
        <w:t>Whisonant’s</w:t>
      </w:r>
      <w:proofErr w:type="spellEnd"/>
      <w:r>
        <w:rPr>
          <w:rFonts w:ascii="Times New Roman" w:hAnsi="Times New Roman"/>
        </w:rPr>
        <w:t xml:space="preserve"> dissertation, entitled, </w:t>
      </w:r>
      <w:r>
        <w:rPr>
          <w:rFonts w:ascii="Times New Roman" w:hAnsi="Times New Roman"/>
          <w:i/>
        </w:rPr>
        <w:t>The Effects of Humor on Cognitive Learning in a Computer-Based Environment</w:t>
      </w:r>
      <w:r>
        <w:rPr>
          <w:rFonts w:ascii="Times New Roman" w:hAnsi="Times New Roman"/>
        </w:rPr>
        <w:t xml:space="preserve">, </w:t>
      </w:r>
      <w:r w:rsidR="00240F1E">
        <w:rPr>
          <w:rFonts w:ascii="Times New Roman" w:hAnsi="Times New Roman"/>
        </w:rPr>
        <w:t>he</w:t>
      </w:r>
      <w:r>
        <w:rPr>
          <w:rFonts w:ascii="Times New Roman" w:hAnsi="Times New Roman"/>
        </w:rPr>
        <w:t xml:space="preserve"> researched humor’s affect on divergent thinking and information acquisition. This dissertation was not tailored for elementary education, but much of the information he provided relates wonderfully to my </w:t>
      </w:r>
      <w:r w:rsidR="00240F1E">
        <w:rPr>
          <w:rFonts w:ascii="Times New Roman" w:hAnsi="Times New Roman"/>
        </w:rPr>
        <w:t>theory</w:t>
      </w:r>
      <w:r>
        <w:rPr>
          <w:rFonts w:ascii="Times New Roman" w:hAnsi="Times New Roman"/>
        </w:rPr>
        <w:t xml:space="preserve"> of laughter’s impact in the classroom. To begin, </w:t>
      </w:r>
      <w:proofErr w:type="spellStart"/>
      <w:r>
        <w:rPr>
          <w:rFonts w:ascii="Times New Roman" w:hAnsi="Times New Roman"/>
        </w:rPr>
        <w:t>Whisonant</w:t>
      </w:r>
      <w:proofErr w:type="spellEnd"/>
      <w:r>
        <w:rPr>
          <w:rFonts w:ascii="Times New Roman" w:hAnsi="Times New Roman"/>
        </w:rPr>
        <w:t xml:space="preserve"> states that, “Some physiological evidence exists which suggests that humor utilizes the complete power of the brain” (</w:t>
      </w:r>
      <w:proofErr w:type="spellStart"/>
      <w:r>
        <w:rPr>
          <w:rFonts w:ascii="Times New Roman" w:hAnsi="Times New Roman"/>
        </w:rPr>
        <w:t>Whisonant</w:t>
      </w:r>
      <w:proofErr w:type="spellEnd"/>
      <w:r>
        <w:rPr>
          <w:rFonts w:ascii="Times New Roman" w:hAnsi="Times New Roman"/>
        </w:rPr>
        <w:t xml:space="preserve">, 1998, p.3). This connection with the physiology piqued my interest, since </w:t>
      </w:r>
      <w:proofErr w:type="spellStart"/>
      <w:r w:rsidR="00094E2D">
        <w:rPr>
          <w:rFonts w:ascii="Times New Roman" w:hAnsi="Times New Roman"/>
        </w:rPr>
        <w:t>Goleman</w:t>
      </w:r>
      <w:proofErr w:type="spellEnd"/>
      <w:r w:rsidR="00094E2D">
        <w:rPr>
          <w:rFonts w:ascii="Times New Roman" w:hAnsi="Times New Roman"/>
        </w:rPr>
        <w:t xml:space="preserve"> touched on the physiological implications of laughter</w:t>
      </w:r>
      <w:r w:rsidR="00B22B49">
        <w:rPr>
          <w:rFonts w:ascii="Times New Roman" w:hAnsi="Times New Roman"/>
        </w:rPr>
        <w:t xml:space="preserve">. </w:t>
      </w:r>
      <w:proofErr w:type="spellStart"/>
      <w:r w:rsidR="00B22B49">
        <w:rPr>
          <w:rFonts w:ascii="Times New Roman" w:hAnsi="Times New Roman"/>
        </w:rPr>
        <w:t>Whisonant</w:t>
      </w:r>
      <w:proofErr w:type="spellEnd"/>
      <w:r w:rsidR="00B22B49">
        <w:rPr>
          <w:rFonts w:ascii="Times New Roman" w:hAnsi="Times New Roman"/>
        </w:rPr>
        <w:t xml:space="preserve"> provides another layer to this, by presenting humor as fully engaging for the brain.</w:t>
      </w:r>
    </w:p>
    <w:p w:rsidR="00A2776C" w:rsidRDefault="00A951CF" w:rsidP="00B85ADE">
      <w:pPr>
        <w:spacing w:line="480" w:lineRule="auto"/>
        <w:rPr>
          <w:rFonts w:ascii="Times New Roman" w:hAnsi="Times New Roman"/>
        </w:rPr>
      </w:pPr>
      <w:r>
        <w:rPr>
          <w:rFonts w:ascii="Times New Roman" w:hAnsi="Times New Roman"/>
        </w:rPr>
        <w:tab/>
        <w:t>According to the relief theory</w:t>
      </w:r>
      <w:r w:rsidR="00500446">
        <w:rPr>
          <w:rFonts w:ascii="Times New Roman" w:hAnsi="Times New Roman"/>
        </w:rPr>
        <w:t>, as introduced by Herbert Spencer, “humor is a socially acceptable way of releasing built-up tension and nervous energy” (</w:t>
      </w:r>
      <w:proofErr w:type="spellStart"/>
      <w:r w:rsidR="00500446">
        <w:rPr>
          <w:rFonts w:ascii="Times New Roman" w:hAnsi="Times New Roman"/>
        </w:rPr>
        <w:t>Whisonant</w:t>
      </w:r>
      <w:proofErr w:type="spellEnd"/>
      <w:r w:rsidR="00500446">
        <w:rPr>
          <w:rFonts w:ascii="Times New Roman" w:hAnsi="Times New Roman"/>
        </w:rPr>
        <w:t>, 1998, p.7). This connects directly with kindergarten, and made me think of the first day of school. Eac</w:t>
      </w:r>
      <w:r w:rsidR="00094E2D">
        <w:rPr>
          <w:rFonts w:ascii="Times New Roman" w:hAnsi="Times New Roman"/>
        </w:rPr>
        <w:t>h child, new to the institution</w:t>
      </w:r>
      <w:r w:rsidR="00500446">
        <w:rPr>
          <w:rFonts w:ascii="Times New Roman" w:hAnsi="Times New Roman"/>
        </w:rPr>
        <w:t xml:space="preserve"> and his or her peers, comes into the classroom very nervous. </w:t>
      </w:r>
      <w:r w:rsidR="00A2776C">
        <w:rPr>
          <w:rFonts w:ascii="Times New Roman" w:hAnsi="Times New Roman"/>
        </w:rPr>
        <w:t>Through the use of humor and its ability to produce laughter, tensions are e</w:t>
      </w:r>
      <w:r w:rsidR="008511FE">
        <w:rPr>
          <w:rFonts w:ascii="Times New Roman" w:hAnsi="Times New Roman"/>
        </w:rPr>
        <w:t>ased and the group feels united, welcoming the kindergarteners into a positive primary school learning experience.</w:t>
      </w:r>
    </w:p>
    <w:p w:rsidR="00A2776C" w:rsidRDefault="00A2776C" w:rsidP="00B85ADE">
      <w:pPr>
        <w:spacing w:line="480" w:lineRule="auto"/>
        <w:rPr>
          <w:rFonts w:ascii="Times New Roman" w:hAnsi="Times New Roman"/>
        </w:rPr>
      </w:pPr>
      <w:r>
        <w:rPr>
          <w:rFonts w:ascii="Times New Roman" w:hAnsi="Times New Roman"/>
        </w:rPr>
        <w:tab/>
        <w:t xml:space="preserve">Beyond humor as a uniting, relaxing tool, humor also has the ability to hook students in. As </w:t>
      </w:r>
      <w:proofErr w:type="spellStart"/>
      <w:r>
        <w:rPr>
          <w:rFonts w:ascii="Times New Roman" w:hAnsi="Times New Roman"/>
        </w:rPr>
        <w:t>Whisonant</w:t>
      </w:r>
      <w:proofErr w:type="spellEnd"/>
      <w:r>
        <w:rPr>
          <w:rFonts w:ascii="Times New Roman" w:hAnsi="Times New Roman"/>
        </w:rPr>
        <w:t xml:space="preserve"> states, “For children, humor should be used in small units and frequently to increase attention” (</w:t>
      </w:r>
      <w:proofErr w:type="spellStart"/>
      <w:r>
        <w:rPr>
          <w:rFonts w:ascii="Times New Roman" w:hAnsi="Times New Roman"/>
        </w:rPr>
        <w:t>Whisonant</w:t>
      </w:r>
      <w:proofErr w:type="spellEnd"/>
      <w:r>
        <w:rPr>
          <w:rFonts w:ascii="Times New Roman" w:hAnsi="Times New Roman"/>
        </w:rPr>
        <w:t xml:space="preserve">, 1998, p.17). Humor has the ability to reconnect with children when they might be drifting. I have seen this firsthand in our classroom—via a redirecting comment by Erin or a silly modeling of how to walk in a straight line, humor as a teaching tool is indispensible. </w:t>
      </w:r>
    </w:p>
    <w:p w:rsidR="00A2776C" w:rsidRDefault="00A2776C" w:rsidP="00B85ADE">
      <w:pPr>
        <w:spacing w:line="480" w:lineRule="auto"/>
        <w:rPr>
          <w:rFonts w:ascii="Times New Roman" w:hAnsi="Times New Roman"/>
        </w:rPr>
      </w:pPr>
      <w:r>
        <w:rPr>
          <w:rFonts w:ascii="Times New Roman" w:hAnsi="Times New Roman"/>
        </w:rPr>
        <w:tab/>
      </w:r>
      <w:proofErr w:type="spellStart"/>
      <w:r>
        <w:rPr>
          <w:rFonts w:ascii="Times New Roman" w:hAnsi="Times New Roman"/>
        </w:rPr>
        <w:t>Whisonant</w:t>
      </w:r>
      <w:proofErr w:type="spellEnd"/>
      <w:r>
        <w:rPr>
          <w:rFonts w:ascii="Times New Roman" w:hAnsi="Times New Roman"/>
        </w:rPr>
        <w:t>, in his dissertation,</w:t>
      </w:r>
      <w:r w:rsidR="008511FE">
        <w:rPr>
          <w:rFonts w:ascii="Times New Roman" w:hAnsi="Times New Roman"/>
        </w:rPr>
        <w:t xml:space="preserve"> also</w:t>
      </w:r>
      <w:r>
        <w:rPr>
          <w:rFonts w:ascii="Times New Roman" w:hAnsi="Times New Roman"/>
        </w:rPr>
        <w:t xml:space="preserve"> includes an incredibly apropos quote. It is as follows:</w:t>
      </w:r>
    </w:p>
    <w:p w:rsidR="00A2776C" w:rsidRDefault="00A2776C" w:rsidP="006B2475">
      <w:pPr>
        <w:rPr>
          <w:rFonts w:ascii="Times New Roman" w:hAnsi="Times New Roman"/>
        </w:rPr>
      </w:pPr>
      <w:r>
        <w:rPr>
          <w:rFonts w:ascii="Times New Roman" w:hAnsi="Times New Roman"/>
        </w:rPr>
        <w:tab/>
        <w:t>“Boy, keep [your students] laughing. Make them laugh</w:t>
      </w:r>
    </w:p>
    <w:p w:rsidR="00A2776C" w:rsidRDefault="00A2776C" w:rsidP="006B2475">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so</w:t>
      </w:r>
      <w:proofErr w:type="gramEnd"/>
      <w:r>
        <w:rPr>
          <w:rFonts w:ascii="Times New Roman" w:hAnsi="Times New Roman"/>
        </w:rPr>
        <w:t xml:space="preserve"> damn hard and so damn loud that</w:t>
      </w:r>
    </w:p>
    <w:p w:rsidR="00A2776C" w:rsidRDefault="00A2776C" w:rsidP="006B247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they</w:t>
      </w:r>
      <w:proofErr w:type="gramEnd"/>
      <w:r>
        <w:rPr>
          <w:rFonts w:ascii="Times New Roman" w:hAnsi="Times New Roman"/>
        </w:rPr>
        <w:t xml:space="preserve"> don’t realize they are learning.”</w:t>
      </w:r>
    </w:p>
    <w:p w:rsidR="006B2475" w:rsidRDefault="00A2776C" w:rsidP="006B2475">
      <w:pPr>
        <w:rPr>
          <w:rFonts w:ascii="Times New Roman" w:hAnsi="Times New Roman"/>
          <w:i/>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 xml:space="preserve">Bernie, from Pat Conroy’s </w:t>
      </w:r>
      <w:r>
        <w:rPr>
          <w:rFonts w:ascii="Times New Roman" w:hAnsi="Times New Roman"/>
          <w:i/>
          <w:u w:val="single"/>
        </w:rPr>
        <w:t>The Water is Wide</w:t>
      </w:r>
    </w:p>
    <w:p w:rsidR="00A2776C" w:rsidRDefault="00A2776C" w:rsidP="006B2475">
      <w:pPr>
        <w:rPr>
          <w:rFonts w:ascii="Times New Roman" w:hAnsi="Times New Roman"/>
          <w:u w:val="single"/>
        </w:rPr>
      </w:pPr>
    </w:p>
    <w:p w:rsidR="00A2776C" w:rsidRDefault="00A2776C" w:rsidP="00B85ADE">
      <w:pPr>
        <w:spacing w:line="480" w:lineRule="auto"/>
        <w:rPr>
          <w:rFonts w:ascii="Times New Roman" w:hAnsi="Times New Roman"/>
        </w:rPr>
      </w:pPr>
      <w:r>
        <w:rPr>
          <w:rFonts w:ascii="Times New Roman" w:hAnsi="Times New Roman"/>
        </w:rPr>
        <w:t xml:space="preserve">Through utilizing humor as a source of connection amongst classmates and a form of engagement from the instructors, laughter is due to ensue and result in a fun experience for the learners </w:t>
      </w:r>
      <w:r>
        <w:rPr>
          <w:rFonts w:ascii="Times New Roman" w:hAnsi="Times New Roman"/>
          <w:i/>
        </w:rPr>
        <w:t xml:space="preserve">and </w:t>
      </w:r>
      <w:r>
        <w:rPr>
          <w:rFonts w:ascii="Times New Roman" w:hAnsi="Times New Roman"/>
        </w:rPr>
        <w:t>leaders.</w:t>
      </w:r>
    </w:p>
    <w:p w:rsidR="00C020E1" w:rsidRDefault="00A2776C" w:rsidP="00B85ADE">
      <w:pPr>
        <w:spacing w:line="480" w:lineRule="auto"/>
        <w:rPr>
          <w:rFonts w:ascii="Times New Roman" w:hAnsi="Times New Roman"/>
        </w:rPr>
      </w:pPr>
      <w:r>
        <w:rPr>
          <w:rFonts w:ascii="Times New Roman" w:hAnsi="Times New Roman"/>
        </w:rPr>
        <w:tab/>
        <w:t xml:space="preserve">In Daniel </w:t>
      </w:r>
      <w:proofErr w:type="spellStart"/>
      <w:r>
        <w:rPr>
          <w:rFonts w:ascii="Times New Roman" w:hAnsi="Times New Roman"/>
        </w:rPr>
        <w:t>Goleman</w:t>
      </w:r>
      <w:proofErr w:type="spellEnd"/>
      <w:r>
        <w:rPr>
          <w:rFonts w:ascii="Times New Roman" w:hAnsi="Times New Roman"/>
        </w:rPr>
        <w:t xml:space="preserve">, Richard </w:t>
      </w:r>
      <w:proofErr w:type="spellStart"/>
      <w:r>
        <w:rPr>
          <w:rFonts w:ascii="Times New Roman" w:hAnsi="Times New Roman"/>
        </w:rPr>
        <w:t>Boyatzis</w:t>
      </w:r>
      <w:proofErr w:type="spellEnd"/>
      <w:r>
        <w:rPr>
          <w:rFonts w:ascii="Times New Roman" w:hAnsi="Times New Roman"/>
        </w:rPr>
        <w:t>, and Annie McKee’s article, “Primal Leadership: The Hidden Driver of Great Performance,” emotional contagion and its impact on a group is clearly articulated. It states, “If you’re an upbeat, inspirational leader, you cultivate positive employees who embrace and surmount even the toughest challenges,</w:t>
      </w:r>
      <w:r w:rsidR="0046450C">
        <w:rPr>
          <w:rFonts w:ascii="Times New Roman" w:hAnsi="Times New Roman"/>
        </w:rPr>
        <w:t>” (</w:t>
      </w:r>
      <w:proofErr w:type="spellStart"/>
      <w:r w:rsidR="0046450C">
        <w:rPr>
          <w:rFonts w:ascii="Times New Roman" w:hAnsi="Times New Roman"/>
        </w:rPr>
        <w:t>Goleman</w:t>
      </w:r>
      <w:proofErr w:type="spellEnd"/>
      <w:r w:rsidR="0046450C">
        <w:rPr>
          <w:rFonts w:ascii="Times New Roman" w:hAnsi="Times New Roman"/>
        </w:rPr>
        <w:t xml:space="preserve">, </w:t>
      </w:r>
      <w:proofErr w:type="spellStart"/>
      <w:r w:rsidR="0046450C">
        <w:rPr>
          <w:rFonts w:ascii="Times New Roman" w:hAnsi="Times New Roman"/>
        </w:rPr>
        <w:t>Boyatzis</w:t>
      </w:r>
      <w:proofErr w:type="spellEnd"/>
      <w:r w:rsidR="0046450C">
        <w:rPr>
          <w:rFonts w:ascii="Times New Roman" w:hAnsi="Times New Roman"/>
        </w:rPr>
        <w:t xml:space="preserve">, &amp; McKee, 2001). In the case of leading a group of small children through their kindergarten experience, I believe that the same idea applies. Cultivating positive and engaged students who are excited to learn </w:t>
      </w:r>
      <w:r w:rsidR="008511FE">
        <w:rPr>
          <w:rFonts w:ascii="Times New Roman" w:hAnsi="Times New Roman"/>
        </w:rPr>
        <w:t xml:space="preserve">is feasible </w:t>
      </w:r>
      <w:r w:rsidR="0046450C">
        <w:rPr>
          <w:rFonts w:ascii="Times New Roman" w:hAnsi="Times New Roman"/>
        </w:rPr>
        <w:t xml:space="preserve">through positive emotional contagion. </w:t>
      </w:r>
    </w:p>
    <w:p w:rsidR="0046450C" w:rsidRDefault="00C020E1" w:rsidP="00B85ADE">
      <w:pPr>
        <w:spacing w:line="480" w:lineRule="auto"/>
        <w:rPr>
          <w:rFonts w:ascii="Times New Roman" w:hAnsi="Times New Roman"/>
        </w:rPr>
      </w:pPr>
      <w:r>
        <w:rPr>
          <w:rFonts w:ascii="Times New Roman" w:hAnsi="Times New Roman"/>
        </w:rPr>
        <w:tab/>
      </w:r>
      <w:r w:rsidR="0046450C">
        <w:rPr>
          <w:rFonts w:ascii="Times New Roman" w:hAnsi="Times New Roman"/>
        </w:rPr>
        <w:t xml:space="preserve">Referencing research performed by Alice </w:t>
      </w:r>
      <w:proofErr w:type="spellStart"/>
      <w:r w:rsidR="0046450C">
        <w:rPr>
          <w:rFonts w:ascii="Times New Roman" w:hAnsi="Times New Roman"/>
        </w:rPr>
        <w:t>Isen</w:t>
      </w:r>
      <w:proofErr w:type="spellEnd"/>
      <w:r w:rsidR="0046450C">
        <w:rPr>
          <w:rFonts w:ascii="Times New Roman" w:hAnsi="Times New Roman"/>
        </w:rPr>
        <w:t xml:space="preserve"> at Cornell in 1999, this article states: “An upbeat environment fosters mental efficacy, making people better at taking in and understanding information, at using decision rules in complex judgments, and at being flexible in their thinking” (</w:t>
      </w:r>
      <w:proofErr w:type="spellStart"/>
      <w:r w:rsidR="0046450C">
        <w:rPr>
          <w:rFonts w:ascii="Times New Roman" w:hAnsi="Times New Roman"/>
        </w:rPr>
        <w:t>Goleman</w:t>
      </w:r>
      <w:proofErr w:type="spellEnd"/>
      <w:r w:rsidR="0046450C">
        <w:rPr>
          <w:rFonts w:ascii="Times New Roman" w:hAnsi="Times New Roman"/>
        </w:rPr>
        <w:t xml:space="preserve">, </w:t>
      </w:r>
      <w:proofErr w:type="spellStart"/>
      <w:r w:rsidR="0046450C">
        <w:rPr>
          <w:rFonts w:ascii="Times New Roman" w:hAnsi="Times New Roman"/>
        </w:rPr>
        <w:t>Boyatzis</w:t>
      </w:r>
      <w:proofErr w:type="spellEnd"/>
      <w:r w:rsidR="0046450C">
        <w:rPr>
          <w:rFonts w:ascii="Times New Roman" w:hAnsi="Times New Roman"/>
        </w:rPr>
        <w:t>, &amp; McKee, 2001). This suggests that, perhaps, laughter (as a positive experience and an aspect of emotional contagion) could do all the things listed above. In a physiological sense, “our limbic system’s open-loop design lets other people change our very physiology and hence, our emotions” (</w:t>
      </w:r>
      <w:proofErr w:type="spellStart"/>
      <w:r w:rsidR="0046450C">
        <w:rPr>
          <w:rFonts w:ascii="Times New Roman" w:hAnsi="Times New Roman"/>
        </w:rPr>
        <w:t>Goleman</w:t>
      </w:r>
      <w:proofErr w:type="spellEnd"/>
      <w:r w:rsidR="0046450C">
        <w:rPr>
          <w:rFonts w:ascii="Times New Roman" w:hAnsi="Times New Roman"/>
        </w:rPr>
        <w:t xml:space="preserve">, </w:t>
      </w:r>
      <w:proofErr w:type="spellStart"/>
      <w:r w:rsidR="0046450C">
        <w:rPr>
          <w:rFonts w:ascii="Times New Roman" w:hAnsi="Times New Roman"/>
        </w:rPr>
        <w:t>Boyatzis</w:t>
      </w:r>
      <w:proofErr w:type="spellEnd"/>
      <w:r w:rsidR="0046450C">
        <w:rPr>
          <w:rFonts w:ascii="Times New Roman" w:hAnsi="Times New Roman"/>
        </w:rPr>
        <w:t xml:space="preserve">, &amp; McKee, 2001). This is an incredible asset to take advantage of as a leader, and most certainly as a role model for young children. </w:t>
      </w:r>
    </w:p>
    <w:p w:rsidR="00E800A8" w:rsidRDefault="0046450C" w:rsidP="00B85ADE">
      <w:pPr>
        <w:spacing w:line="480" w:lineRule="auto"/>
        <w:rPr>
          <w:rFonts w:ascii="Times New Roman" w:hAnsi="Times New Roman"/>
        </w:rPr>
      </w:pPr>
      <w:r>
        <w:rPr>
          <w:rFonts w:ascii="Times New Roman" w:hAnsi="Times New Roman"/>
        </w:rPr>
        <w:tab/>
        <w:t>In Claudia Cornett’s 1986 writings, she lists 13 reasons why humor should be a part of the classroom. These reasons are as follows: attracts attention and provokes thought; liberates creative capacities; helps gain friends; improves communication; helps deal with difficult moments; can be an entry into the study of other cultures; for its health benefits; develops a positive attitude and self-image; motivates and energizes; solves problems; increases quality and quantity of students’ reading; reinforces desired behaviors; and is easy entertainment (Cornett, 1986). Her idea on developing a positive attitude and self-image is quite central to our work in kindergarten and elementary schools in general.</w:t>
      </w:r>
      <w:r w:rsidR="00E800A8">
        <w:rPr>
          <w:rFonts w:ascii="Times New Roman" w:hAnsi="Times New Roman"/>
        </w:rPr>
        <w:t xml:space="preserve"> So much of kindergarten is facilitating positive learning experiences and infusing our lessons with confidence and skill-boosting opportunities.</w:t>
      </w:r>
      <w:r w:rsidR="00604965">
        <w:rPr>
          <w:rFonts w:ascii="Times New Roman" w:hAnsi="Times New Roman"/>
        </w:rPr>
        <w:t xml:space="preserve"> </w:t>
      </w:r>
    </w:p>
    <w:p w:rsidR="00555E55" w:rsidRDefault="00E800A8" w:rsidP="00B85ADE">
      <w:pPr>
        <w:spacing w:line="480" w:lineRule="auto"/>
        <w:rPr>
          <w:rFonts w:ascii="Times New Roman" w:hAnsi="Times New Roman"/>
        </w:rPr>
      </w:pPr>
      <w:r>
        <w:rPr>
          <w:rFonts w:ascii="Times New Roman" w:hAnsi="Times New Roman"/>
        </w:rPr>
        <w:tab/>
      </w:r>
      <w:proofErr w:type="spellStart"/>
      <w:r>
        <w:rPr>
          <w:rFonts w:ascii="Times New Roman" w:hAnsi="Times New Roman"/>
        </w:rPr>
        <w:t>Ramit</w:t>
      </w:r>
      <w:proofErr w:type="spellEnd"/>
      <w:r>
        <w:rPr>
          <w:rFonts w:ascii="Times New Roman" w:hAnsi="Times New Roman"/>
        </w:rPr>
        <w:t xml:space="preserve"> Ring’s paper, entitled, “Humor in Teaching,” presents similar ideas to that of the aforementioned resources. Ring states, “Using humor enhances lesson plans, compels students to pay closer attention, and gives many students a chance to display creative thinking skills” (Ring, 2008). This quote rings true with many articles and scholarly sources on the matter of laughter and humor in the classroom. Ring also p</w:t>
      </w:r>
      <w:r w:rsidR="00555E55">
        <w:rPr>
          <w:rFonts w:ascii="Times New Roman" w:hAnsi="Times New Roman"/>
        </w:rPr>
        <w:t>resents a</w:t>
      </w:r>
      <w:r>
        <w:rPr>
          <w:rFonts w:ascii="Times New Roman" w:hAnsi="Times New Roman"/>
        </w:rPr>
        <w:t xml:space="preserve"> quote that I find particularly apropos for learning in the younger ages: “Reality is often incongruous, situationally absurd. It is never logical for long” (Ring, 2008). Although many things can be black and white for children, funny nuances in the </w:t>
      </w:r>
      <w:r w:rsidR="00555E55">
        <w:rPr>
          <w:rFonts w:ascii="Times New Roman" w:hAnsi="Times New Roman"/>
        </w:rPr>
        <w:t>day-to-day</w:t>
      </w:r>
      <w:r>
        <w:rPr>
          <w:rFonts w:ascii="Times New Roman" w:hAnsi="Times New Roman"/>
        </w:rPr>
        <w:t xml:space="preserve"> can resul</w:t>
      </w:r>
      <w:r w:rsidR="00555E55">
        <w:rPr>
          <w:rFonts w:ascii="Times New Roman" w:hAnsi="Times New Roman"/>
        </w:rPr>
        <w:t>t in sudden bursts of laughter, which leads me to agree wholeheartedly with this quote. Even when logic is present, situational absurdities can lead to a case of the giggles.</w:t>
      </w:r>
    </w:p>
    <w:p w:rsidR="00A72AFD" w:rsidRDefault="00555E55" w:rsidP="00B85ADE">
      <w:pPr>
        <w:spacing w:line="480" w:lineRule="auto"/>
        <w:rPr>
          <w:rFonts w:ascii="Times New Roman" w:hAnsi="Times New Roman"/>
        </w:rPr>
      </w:pPr>
      <w:r>
        <w:rPr>
          <w:rFonts w:ascii="Times New Roman" w:hAnsi="Times New Roman"/>
        </w:rPr>
        <w:tab/>
        <w:t xml:space="preserve">Said </w:t>
      </w:r>
      <w:proofErr w:type="spellStart"/>
      <w:r>
        <w:rPr>
          <w:rFonts w:ascii="Times New Roman" w:hAnsi="Times New Roman"/>
        </w:rPr>
        <w:t>Shiyab</w:t>
      </w:r>
      <w:proofErr w:type="spellEnd"/>
      <w:r w:rsidR="00A20DCA">
        <w:rPr>
          <w:rFonts w:ascii="Times New Roman" w:hAnsi="Times New Roman"/>
        </w:rPr>
        <w:t>, in the</w:t>
      </w:r>
      <w:r>
        <w:rPr>
          <w:rFonts w:ascii="Times New Roman" w:hAnsi="Times New Roman"/>
        </w:rPr>
        <w:t xml:space="preserve"> article, “Pedagogical Effect of Humor on Teaching,” speaks to t</w:t>
      </w:r>
      <w:r w:rsidR="00A20DCA">
        <w:rPr>
          <w:rFonts w:ascii="Times New Roman" w:hAnsi="Times New Roman"/>
        </w:rPr>
        <w:t>he historical differences in the</w:t>
      </w:r>
      <w:r>
        <w:rPr>
          <w:rFonts w:ascii="Times New Roman" w:hAnsi="Times New Roman"/>
        </w:rPr>
        <w:t xml:space="preserve"> perception of humor. As stated at the beginning of my paper, the definition used for my research and understanding is, “the attempt to create positive feelings of amusement and/or laughter in another person.” </w:t>
      </w:r>
      <w:proofErr w:type="spellStart"/>
      <w:r>
        <w:rPr>
          <w:rFonts w:ascii="Times New Roman" w:hAnsi="Times New Roman"/>
        </w:rPr>
        <w:t>Shiyab</w:t>
      </w:r>
      <w:proofErr w:type="spellEnd"/>
      <w:r>
        <w:rPr>
          <w:rFonts w:ascii="Times New Roman" w:hAnsi="Times New Roman"/>
        </w:rPr>
        <w:t xml:space="preserve"> states that in the mid-18</w:t>
      </w:r>
      <w:r w:rsidRPr="00555E55">
        <w:rPr>
          <w:rFonts w:ascii="Times New Roman" w:hAnsi="Times New Roman"/>
          <w:vertAlign w:val="superscript"/>
        </w:rPr>
        <w:t>th</w:t>
      </w:r>
      <w:r>
        <w:rPr>
          <w:rFonts w:ascii="Times New Roman" w:hAnsi="Times New Roman"/>
        </w:rPr>
        <w:t xml:space="preserve"> century,</w:t>
      </w:r>
      <w:r w:rsidR="00A20DCA">
        <w:rPr>
          <w:rFonts w:ascii="Times New Roman" w:hAnsi="Times New Roman"/>
        </w:rPr>
        <w:t xml:space="preserve"> however,</w:t>
      </w:r>
      <w:r>
        <w:rPr>
          <w:rFonts w:ascii="Times New Roman" w:hAnsi="Times New Roman"/>
        </w:rPr>
        <w:t xml:space="preserve"> humor was “perceived as a whimsical oddity, amusing and innocent” (</w:t>
      </w:r>
      <w:proofErr w:type="spellStart"/>
      <w:r>
        <w:rPr>
          <w:rFonts w:ascii="Times New Roman" w:hAnsi="Times New Roman"/>
        </w:rPr>
        <w:t>Shiyab</w:t>
      </w:r>
      <w:proofErr w:type="spellEnd"/>
      <w:r>
        <w:rPr>
          <w:rFonts w:ascii="Times New Roman" w:hAnsi="Times New Roman"/>
        </w:rPr>
        <w:t xml:space="preserve">, 2009). </w:t>
      </w:r>
      <w:r w:rsidR="00A20DCA">
        <w:rPr>
          <w:rFonts w:ascii="Times New Roman" w:hAnsi="Times New Roman"/>
        </w:rPr>
        <w:t xml:space="preserve">Only recently did humor become a way to entertain people, or even engage people academically. </w:t>
      </w:r>
      <w:proofErr w:type="spellStart"/>
      <w:r w:rsidR="00A20DCA">
        <w:rPr>
          <w:rFonts w:ascii="Times New Roman" w:hAnsi="Times New Roman"/>
        </w:rPr>
        <w:t>Shiyab</w:t>
      </w:r>
      <w:proofErr w:type="spellEnd"/>
      <w:r w:rsidR="00A20DCA">
        <w:rPr>
          <w:rFonts w:ascii="Times New Roman" w:hAnsi="Times New Roman"/>
        </w:rPr>
        <w:t>, like myself, acknowledges humor as simply “one of the causes” of laughter (</w:t>
      </w:r>
      <w:proofErr w:type="spellStart"/>
      <w:r w:rsidR="00A20DCA">
        <w:rPr>
          <w:rFonts w:ascii="Times New Roman" w:hAnsi="Times New Roman"/>
        </w:rPr>
        <w:t>Shiyab</w:t>
      </w:r>
      <w:proofErr w:type="spellEnd"/>
      <w:r w:rsidR="00A20DCA">
        <w:rPr>
          <w:rFonts w:ascii="Times New Roman" w:hAnsi="Times New Roman"/>
        </w:rPr>
        <w:t xml:space="preserve">, 2009). This is due largely in part because laughter is both psychological and physiological in nature. </w:t>
      </w:r>
    </w:p>
    <w:p w:rsidR="00B35BED" w:rsidRDefault="00A72AFD" w:rsidP="00B85ADE">
      <w:pPr>
        <w:spacing w:line="480" w:lineRule="auto"/>
        <w:rPr>
          <w:rFonts w:ascii="Times New Roman" w:hAnsi="Times New Roman"/>
        </w:rPr>
      </w:pPr>
      <w:r>
        <w:rPr>
          <w:rFonts w:ascii="Times New Roman" w:hAnsi="Times New Roman"/>
        </w:rPr>
        <w:tab/>
      </w:r>
      <w:r>
        <w:rPr>
          <w:rFonts w:ascii="Times New Roman" w:hAnsi="Times New Roman"/>
          <w:i/>
        </w:rPr>
        <w:t>Portraits of Laughter in “</w:t>
      </w:r>
      <w:proofErr w:type="spellStart"/>
      <w:r>
        <w:rPr>
          <w:rFonts w:ascii="Times New Roman" w:hAnsi="Times New Roman"/>
        </w:rPr>
        <w:t>Kid”</w:t>
      </w:r>
      <w:r>
        <w:rPr>
          <w:rFonts w:ascii="Times New Roman" w:hAnsi="Times New Roman"/>
          <w:i/>
        </w:rPr>
        <w:t>ergarten</w:t>
      </w:r>
      <w:proofErr w:type="spellEnd"/>
      <w:r>
        <w:rPr>
          <w:rFonts w:ascii="Times New Roman" w:hAnsi="Times New Roman"/>
          <w:i/>
        </w:rPr>
        <w:t xml:space="preserve"> Children: The Giggles and Guffaws That Support Teaching, Learning, and Relationships</w:t>
      </w:r>
      <w:r>
        <w:rPr>
          <w:rFonts w:ascii="Times New Roman" w:hAnsi="Times New Roman"/>
        </w:rPr>
        <w:t xml:space="preserve">, a Doctor of Philosophy of Human Development dissertation by Sarah L. </w:t>
      </w:r>
      <w:proofErr w:type="spellStart"/>
      <w:r>
        <w:rPr>
          <w:rFonts w:ascii="Times New Roman" w:hAnsi="Times New Roman"/>
        </w:rPr>
        <w:t>Smidl</w:t>
      </w:r>
      <w:proofErr w:type="spellEnd"/>
      <w:r>
        <w:rPr>
          <w:rFonts w:ascii="Times New Roman" w:hAnsi="Times New Roman"/>
        </w:rPr>
        <w:t xml:space="preserve"> was perhaps the most apropos source I found. </w:t>
      </w:r>
      <w:r w:rsidR="00C020E1">
        <w:rPr>
          <w:rFonts w:ascii="Times New Roman" w:hAnsi="Times New Roman"/>
        </w:rPr>
        <w:t xml:space="preserve">Sarah </w:t>
      </w:r>
      <w:proofErr w:type="spellStart"/>
      <w:r w:rsidR="00C020E1">
        <w:rPr>
          <w:rFonts w:ascii="Times New Roman" w:hAnsi="Times New Roman"/>
        </w:rPr>
        <w:t>Smidl</w:t>
      </w:r>
      <w:proofErr w:type="spellEnd"/>
      <w:r>
        <w:rPr>
          <w:rFonts w:ascii="Times New Roman" w:hAnsi="Times New Roman"/>
        </w:rPr>
        <w:t xml:space="preserve"> studied the connections between laughing and learning</w:t>
      </w:r>
      <w:r w:rsidR="00C020E1">
        <w:rPr>
          <w:rFonts w:ascii="Times New Roman" w:hAnsi="Times New Roman"/>
        </w:rPr>
        <w:t xml:space="preserve"> in kindergarten students. She shadowed one class for three days a week during a spring semester</w:t>
      </w:r>
      <w:r>
        <w:rPr>
          <w:rFonts w:ascii="Times New Roman" w:hAnsi="Times New Roman"/>
        </w:rPr>
        <w:t xml:space="preserve">. </w:t>
      </w:r>
      <w:proofErr w:type="spellStart"/>
      <w:r>
        <w:rPr>
          <w:rFonts w:ascii="Times New Roman" w:hAnsi="Times New Roman"/>
        </w:rPr>
        <w:t>Smidl</w:t>
      </w:r>
      <w:proofErr w:type="spellEnd"/>
      <w:r>
        <w:rPr>
          <w:rFonts w:ascii="Times New Roman" w:hAnsi="Times New Roman"/>
        </w:rPr>
        <w:t xml:space="preserve"> states, “Commonly, the word humor is used to refer to cognitive and emotional processes, whereas laughter refers to the behavioral end product of a reflex-like physiological behavioral response” (</w:t>
      </w:r>
      <w:proofErr w:type="spellStart"/>
      <w:r>
        <w:rPr>
          <w:rFonts w:ascii="Times New Roman" w:hAnsi="Times New Roman"/>
        </w:rPr>
        <w:t>Smidl</w:t>
      </w:r>
      <w:proofErr w:type="spellEnd"/>
      <w:r>
        <w:rPr>
          <w:rFonts w:ascii="Times New Roman" w:hAnsi="Times New Roman"/>
        </w:rPr>
        <w:t xml:space="preserve">, 2006). </w:t>
      </w:r>
      <w:proofErr w:type="spellStart"/>
      <w:r>
        <w:rPr>
          <w:rFonts w:ascii="Times New Roman" w:hAnsi="Times New Roman"/>
        </w:rPr>
        <w:t>Smidl</w:t>
      </w:r>
      <w:proofErr w:type="spellEnd"/>
      <w:r>
        <w:rPr>
          <w:rFonts w:ascii="Times New Roman" w:hAnsi="Times New Roman"/>
        </w:rPr>
        <w:t>, in her dissertation, acknowledges a facet of laughter in children that no other resource did. She states, “Whether looking at children or adults, there can be no one true theory of laughter pertinent to everyone, and children can potentially laugh at everything” (</w:t>
      </w:r>
      <w:proofErr w:type="spellStart"/>
      <w:r>
        <w:rPr>
          <w:rFonts w:ascii="Times New Roman" w:hAnsi="Times New Roman"/>
        </w:rPr>
        <w:t>Smidl</w:t>
      </w:r>
      <w:proofErr w:type="spellEnd"/>
      <w:r>
        <w:rPr>
          <w:rFonts w:ascii="Times New Roman" w:hAnsi="Times New Roman"/>
        </w:rPr>
        <w:t xml:space="preserve">, 2006). Seeing this exact </w:t>
      </w:r>
      <w:r w:rsidR="00B35BED">
        <w:rPr>
          <w:rFonts w:ascii="Times New Roman" w:hAnsi="Times New Roman"/>
        </w:rPr>
        <w:t xml:space="preserve">idea come into play in my kindergarten classroom, and the entire Lower School at Greens Farms Academy, I can confirm her academically </w:t>
      </w:r>
      <w:r w:rsidR="00FE31F6">
        <w:rPr>
          <w:rFonts w:ascii="Times New Roman" w:hAnsi="Times New Roman"/>
        </w:rPr>
        <w:t>grounded</w:t>
      </w:r>
      <w:r w:rsidR="00B35BED">
        <w:rPr>
          <w:rFonts w:ascii="Times New Roman" w:hAnsi="Times New Roman"/>
        </w:rPr>
        <w:t xml:space="preserve"> idea. </w:t>
      </w:r>
    </w:p>
    <w:p w:rsidR="00B35BED" w:rsidRDefault="00B35BED" w:rsidP="00B35BED">
      <w:pPr>
        <w:spacing w:line="480" w:lineRule="auto"/>
        <w:rPr>
          <w:rFonts w:ascii="Times New Roman" w:hAnsi="Times New Roman"/>
        </w:rPr>
      </w:pPr>
      <w:r>
        <w:rPr>
          <w:rFonts w:ascii="Times New Roman" w:hAnsi="Times New Roman"/>
        </w:rPr>
        <w:tab/>
        <w:t xml:space="preserve">In her research, </w:t>
      </w:r>
      <w:proofErr w:type="spellStart"/>
      <w:r>
        <w:rPr>
          <w:rFonts w:ascii="Times New Roman" w:hAnsi="Times New Roman"/>
        </w:rPr>
        <w:t>Smidl</w:t>
      </w:r>
      <w:proofErr w:type="spellEnd"/>
      <w:r>
        <w:rPr>
          <w:rFonts w:ascii="Times New Roman" w:hAnsi="Times New Roman"/>
        </w:rPr>
        <w:t xml:space="preserve"> also uses the term “group glee,” a phenomenon when one child’s laughter produces a domino effect. This phenomenon happened at Greens Farms’ Lower School Spring Concert: during their last song, one lone kindergartner got the case of the giggles. These giggles began to travel among the entire group, radiating through each child. The giggles turned into guffaws and kids started to move with their laughter, wiggling around while trying to get the words to “Doe, A Deer” out. “Group glee” is a term that not only sounds perfect for the circumstance, but also describes it quite aptly.</w:t>
      </w:r>
    </w:p>
    <w:p w:rsidR="00A63594" w:rsidRDefault="00B35BED" w:rsidP="00B35BED">
      <w:pPr>
        <w:spacing w:line="480" w:lineRule="auto"/>
        <w:rPr>
          <w:rFonts w:ascii="Times New Roman" w:hAnsi="Times New Roman"/>
        </w:rPr>
      </w:pPr>
      <w:r>
        <w:rPr>
          <w:rFonts w:ascii="Times New Roman" w:hAnsi="Times New Roman"/>
        </w:rPr>
        <w:tab/>
      </w:r>
      <w:proofErr w:type="spellStart"/>
      <w:r>
        <w:rPr>
          <w:rFonts w:ascii="Times New Roman" w:hAnsi="Times New Roman"/>
        </w:rPr>
        <w:t>Smidl</w:t>
      </w:r>
      <w:proofErr w:type="spellEnd"/>
      <w:r>
        <w:rPr>
          <w:rFonts w:ascii="Times New Roman" w:hAnsi="Times New Roman"/>
        </w:rPr>
        <w:t>, specifically on the topic of laughter and education, suggests that if an adult can laugh at himself or herself, it shows the students that they can, too. In a sense, the adult can model mistake making and self-acceptance through laughter. This is an excellent learning lesson, as it shows students that if something goes awry, one can persevere and take it in stride</w:t>
      </w:r>
      <w:r w:rsidR="00A63594">
        <w:rPr>
          <w:rFonts w:ascii="Times New Roman" w:hAnsi="Times New Roman"/>
        </w:rPr>
        <w:t xml:space="preserve"> (while also exuding some positive emotional contagions). </w:t>
      </w:r>
      <w:proofErr w:type="spellStart"/>
      <w:r w:rsidR="00A63594">
        <w:rPr>
          <w:rFonts w:ascii="Times New Roman" w:hAnsi="Times New Roman"/>
        </w:rPr>
        <w:t>Smidl’s</w:t>
      </w:r>
      <w:proofErr w:type="spellEnd"/>
      <w:r w:rsidR="00A63594">
        <w:rPr>
          <w:rFonts w:ascii="Times New Roman" w:hAnsi="Times New Roman"/>
        </w:rPr>
        <w:t xml:space="preserve"> idea blends well with a quote from the </w:t>
      </w:r>
      <w:proofErr w:type="spellStart"/>
      <w:r w:rsidR="00A63594">
        <w:rPr>
          <w:rFonts w:ascii="Times New Roman" w:hAnsi="Times New Roman"/>
        </w:rPr>
        <w:t>Kouzes</w:t>
      </w:r>
      <w:proofErr w:type="spellEnd"/>
      <w:r w:rsidR="00A63594">
        <w:rPr>
          <w:rFonts w:ascii="Times New Roman" w:hAnsi="Times New Roman"/>
        </w:rPr>
        <w:t xml:space="preserve"> &amp; Posner text: “You have to go first because people who demonstrate trust in others are seen as more trustworthy themselves” (</w:t>
      </w:r>
      <w:proofErr w:type="spellStart"/>
      <w:r w:rsidR="00A63594">
        <w:rPr>
          <w:rFonts w:ascii="Times New Roman" w:hAnsi="Times New Roman"/>
        </w:rPr>
        <w:t>Kouzes</w:t>
      </w:r>
      <w:proofErr w:type="spellEnd"/>
      <w:r w:rsidR="00A63594">
        <w:rPr>
          <w:rFonts w:ascii="Times New Roman" w:hAnsi="Times New Roman"/>
        </w:rPr>
        <w:t xml:space="preserve"> &amp; Posner, 2010). </w:t>
      </w:r>
      <w:r>
        <w:rPr>
          <w:rFonts w:ascii="Times New Roman" w:hAnsi="Times New Roman"/>
        </w:rPr>
        <w:t xml:space="preserve">This goes hand in hand with </w:t>
      </w:r>
      <w:r w:rsidR="00A63594">
        <w:rPr>
          <w:rFonts w:ascii="Times New Roman" w:hAnsi="Times New Roman"/>
        </w:rPr>
        <w:t>tone setting</w:t>
      </w:r>
      <w:r>
        <w:rPr>
          <w:rFonts w:ascii="Times New Roman" w:hAnsi="Times New Roman"/>
        </w:rPr>
        <w:t>. “A teacher who makes her students laugh is genuine and invites spontaneity, intuitiveness, and risk, all of which are essential in developing positive relationships” (</w:t>
      </w:r>
      <w:proofErr w:type="spellStart"/>
      <w:r>
        <w:rPr>
          <w:rFonts w:ascii="Times New Roman" w:hAnsi="Times New Roman"/>
        </w:rPr>
        <w:t>Smidl</w:t>
      </w:r>
      <w:proofErr w:type="spellEnd"/>
      <w:r>
        <w:rPr>
          <w:rFonts w:ascii="Times New Roman" w:hAnsi="Times New Roman"/>
        </w:rPr>
        <w:t xml:space="preserve">, 2006). </w:t>
      </w:r>
      <w:r w:rsidR="00A63594">
        <w:rPr>
          <w:rFonts w:ascii="Times New Roman" w:hAnsi="Times New Roman"/>
        </w:rPr>
        <w:t>By introducing laughter into the realm of education, positivity abounds.</w:t>
      </w:r>
    </w:p>
    <w:p w:rsidR="00B615AF" w:rsidRDefault="00A63594" w:rsidP="00B35BED">
      <w:pPr>
        <w:spacing w:line="480" w:lineRule="auto"/>
        <w:rPr>
          <w:rFonts w:ascii="Times New Roman" w:hAnsi="Times New Roman"/>
        </w:rPr>
      </w:pPr>
      <w:r>
        <w:rPr>
          <w:rFonts w:ascii="Times New Roman" w:hAnsi="Times New Roman"/>
        </w:rPr>
        <w:tab/>
        <w:t>“Learning and laughter go hand in hand, and always have” (</w:t>
      </w:r>
      <w:proofErr w:type="spellStart"/>
      <w:r>
        <w:rPr>
          <w:rFonts w:ascii="Times New Roman" w:hAnsi="Times New Roman"/>
        </w:rPr>
        <w:t>Lovorn</w:t>
      </w:r>
      <w:proofErr w:type="spellEnd"/>
      <w:r>
        <w:rPr>
          <w:rFonts w:ascii="Times New Roman" w:hAnsi="Times New Roman"/>
        </w:rPr>
        <w:t xml:space="preserve">, 2008). </w:t>
      </w:r>
      <w:proofErr w:type="spellStart"/>
      <w:r>
        <w:rPr>
          <w:rFonts w:ascii="Times New Roman" w:hAnsi="Times New Roman"/>
        </w:rPr>
        <w:t>Lovorn</w:t>
      </w:r>
      <w:proofErr w:type="spellEnd"/>
      <w:r>
        <w:rPr>
          <w:rFonts w:ascii="Times New Roman" w:hAnsi="Times New Roman"/>
        </w:rPr>
        <w:t>, in his article, “Humor in the Home and in the Classroom: The Benefits of Laughing While We Learn,” posits that laughter can amplify the enjoyment of even the most mundane of tasks. “The explanation for this natural phenomenon is that kids bring unlimited playfulness and creativity to any task” (</w:t>
      </w:r>
      <w:proofErr w:type="spellStart"/>
      <w:r>
        <w:rPr>
          <w:rFonts w:ascii="Times New Roman" w:hAnsi="Times New Roman"/>
        </w:rPr>
        <w:t>Lovorn</w:t>
      </w:r>
      <w:proofErr w:type="spellEnd"/>
      <w:r>
        <w:rPr>
          <w:rFonts w:ascii="Times New Roman" w:hAnsi="Times New Roman"/>
        </w:rPr>
        <w:t xml:space="preserve">, 2008). This idea of unlimited playfulness and creativity blends smoothly into the place of laughter in the classroom. Laughter, as </w:t>
      </w:r>
      <w:proofErr w:type="spellStart"/>
      <w:r>
        <w:rPr>
          <w:rFonts w:ascii="Times New Roman" w:hAnsi="Times New Roman"/>
        </w:rPr>
        <w:t>Lovorn</w:t>
      </w:r>
      <w:proofErr w:type="spellEnd"/>
      <w:r>
        <w:rPr>
          <w:rFonts w:ascii="Times New Roman" w:hAnsi="Times New Roman"/>
        </w:rPr>
        <w:t xml:space="preserve"> seems to imply, just makes sense.</w:t>
      </w:r>
    </w:p>
    <w:p w:rsidR="00B615AF" w:rsidRDefault="00B615AF" w:rsidP="00B35BED">
      <w:pPr>
        <w:spacing w:line="480" w:lineRule="auto"/>
        <w:rPr>
          <w:rFonts w:ascii="Times New Roman" w:hAnsi="Times New Roman"/>
        </w:rPr>
      </w:pPr>
    </w:p>
    <w:p w:rsidR="00B615AF" w:rsidRDefault="00B615AF" w:rsidP="00B615AF">
      <w:pPr>
        <w:spacing w:line="480" w:lineRule="auto"/>
        <w:jc w:val="center"/>
        <w:rPr>
          <w:rFonts w:ascii="Times New Roman" w:hAnsi="Times New Roman"/>
        </w:rPr>
      </w:pPr>
      <w:r>
        <w:rPr>
          <w:rFonts w:ascii="Times New Roman" w:hAnsi="Times New Roman"/>
        </w:rPr>
        <w:t>Methodology</w:t>
      </w:r>
    </w:p>
    <w:p w:rsidR="00865021" w:rsidRDefault="00B615AF" w:rsidP="00B615AF">
      <w:pPr>
        <w:spacing w:line="480" w:lineRule="auto"/>
        <w:rPr>
          <w:rFonts w:ascii="Times New Roman" w:hAnsi="Times New Roman"/>
        </w:rPr>
      </w:pPr>
      <w:r>
        <w:rPr>
          <w:rFonts w:ascii="Times New Roman" w:hAnsi="Times New Roman"/>
        </w:rPr>
        <w:tab/>
        <w:t xml:space="preserve">For this Exploration Project, I read two books, two dissertations, and </w:t>
      </w:r>
      <w:r w:rsidR="00D305C7">
        <w:rPr>
          <w:rFonts w:ascii="Times New Roman" w:hAnsi="Times New Roman"/>
        </w:rPr>
        <w:t xml:space="preserve">five scholarly articles and papers. I took extensive notes and made connections between the readings and with my own experience in kindergarten and in an elementary setting. Through forging these connections, I synthesized the learning in this course with my interest in laughter as a positive emotional contagion. Although I conducted no interviews, I thought back on various moments throughout the school year during which Erin and I employed laughter as a means of communication, connection, and learning facilitator. Moments of joy and full-class laughter are keen in my memory, and I now I reflect on them with a different lens—that of self-awareness that what we were doing was natural and </w:t>
      </w:r>
      <w:r w:rsidR="00D305C7">
        <w:rPr>
          <w:rFonts w:ascii="Times New Roman" w:hAnsi="Times New Roman"/>
          <w:i/>
        </w:rPr>
        <w:t>great</w:t>
      </w:r>
      <w:r w:rsidR="00D305C7">
        <w:rPr>
          <w:rFonts w:ascii="Times New Roman" w:hAnsi="Times New Roman"/>
        </w:rPr>
        <w:t>.</w:t>
      </w:r>
    </w:p>
    <w:p w:rsidR="00865021" w:rsidRDefault="00865021" w:rsidP="00B615AF">
      <w:pPr>
        <w:spacing w:line="480" w:lineRule="auto"/>
        <w:rPr>
          <w:rFonts w:ascii="Times New Roman" w:hAnsi="Times New Roman"/>
        </w:rPr>
      </w:pPr>
    </w:p>
    <w:p w:rsidR="00D305C7" w:rsidRDefault="00D305C7" w:rsidP="00B615AF">
      <w:pPr>
        <w:spacing w:line="480" w:lineRule="auto"/>
        <w:rPr>
          <w:rFonts w:ascii="Times New Roman" w:hAnsi="Times New Roman"/>
        </w:rPr>
      </w:pPr>
    </w:p>
    <w:p w:rsidR="00266383" w:rsidRDefault="00D305C7" w:rsidP="00266383">
      <w:pPr>
        <w:spacing w:line="480" w:lineRule="auto"/>
        <w:jc w:val="center"/>
        <w:rPr>
          <w:rFonts w:ascii="Times New Roman" w:hAnsi="Times New Roman"/>
        </w:rPr>
      </w:pPr>
      <w:r>
        <w:rPr>
          <w:rFonts w:ascii="Times New Roman" w:hAnsi="Times New Roman"/>
        </w:rPr>
        <w:t>Findings and Conclusion</w:t>
      </w:r>
    </w:p>
    <w:p w:rsidR="006B2475" w:rsidRDefault="00266383" w:rsidP="00266383">
      <w:pPr>
        <w:spacing w:line="480" w:lineRule="auto"/>
        <w:rPr>
          <w:rFonts w:ascii="Times New Roman" w:hAnsi="Times New Roman"/>
        </w:rPr>
      </w:pPr>
      <w:r>
        <w:rPr>
          <w:rFonts w:ascii="Times New Roman" w:hAnsi="Times New Roman"/>
        </w:rPr>
        <w:tab/>
        <w:t>Does laughter as an emotional contagion have a positive affect on learning in an elementary school setting? Based off of my r</w:t>
      </w:r>
      <w:r w:rsidR="006B2475">
        <w:rPr>
          <w:rFonts w:ascii="Times New Roman" w:hAnsi="Times New Roman"/>
        </w:rPr>
        <w:t>esearch and personal experience, the answer is a definite</w:t>
      </w:r>
      <w:r>
        <w:rPr>
          <w:rFonts w:ascii="Times New Roman" w:hAnsi="Times New Roman"/>
        </w:rPr>
        <w:t xml:space="preserve"> yes. Laughter and humor, when employed in the </w:t>
      </w:r>
      <w:r w:rsidR="00E33766">
        <w:rPr>
          <w:rFonts w:ascii="Times New Roman" w:hAnsi="Times New Roman"/>
        </w:rPr>
        <w:t xml:space="preserve">elementary school </w:t>
      </w:r>
      <w:r>
        <w:rPr>
          <w:rFonts w:ascii="Times New Roman" w:hAnsi="Times New Roman"/>
        </w:rPr>
        <w:t xml:space="preserve">classroom, are effective ways to </w:t>
      </w:r>
      <w:r w:rsidR="006B2475">
        <w:rPr>
          <w:rFonts w:ascii="Times New Roman" w:hAnsi="Times New Roman"/>
        </w:rPr>
        <w:t>channel creative thinking and high levels of cognition. Along with this, laughter unifies a class through actual physiological connection and raised levels of communication (</w:t>
      </w:r>
      <w:proofErr w:type="spellStart"/>
      <w:r w:rsidR="006B2475">
        <w:rPr>
          <w:rFonts w:ascii="Times New Roman" w:hAnsi="Times New Roman"/>
        </w:rPr>
        <w:t>Goleman</w:t>
      </w:r>
      <w:proofErr w:type="spellEnd"/>
      <w:r w:rsidR="006B2475">
        <w:rPr>
          <w:rFonts w:ascii="Times New Roman" w:hAnsi="Times New Roman"/>
        </w:rPr>
        <w:t xml:space="preserve">, </w:t>
      </w:r>
      <w:proofErr w:type="spellStart"/>
      <w:r w:rsidR="006B2475">
        <w:rPr>
          <w:rFonts w:ascii="Times New Roman" w:hAnsi="Times New Roman"/>
        </w:rPr>
        <w:t>Boyatzis</w:t>
      </w:r>
      <w:proofErr w:type="spellEnd"/>
      <w:r w:rsidR="006B2475">
        <w:rPr>
          <w:rFonts w:ascii="Times New Roman" w:hAnsi="Times New Roman"/>
        </w:rPr>
        <w:t>, &amp; McKee, 2001). Laughter has countless positive affects, ranging from self-acceptance to undeniable bonds between classmates (</w:t>
      </w:r>
      <w:proofErr w:type="spellStart"/>
      <w:r w:rsidR="006B2475">
        <w:rPr>
          <w:rFonts w:ascii="Times New Roman" w:hAnsi="Times New Roman"/>
        </w:rPr>
        <w:t>Smidl</w:t>
      </w:r>
      <w:proofErr w:type="spellEnd"/>
      <w:r w:rsidR="006B2475">
        <w:rPr>
          <w:rFonts w:ascii="Times New Roman" w:hAnsi="Times New Roman"/>
        </w:rPr>
        <w:t xml:space="preserve">, 2006). </w:t>
      </w:r>
    </w:p>
    <w:p w:rsidR="006B2475" w:rsidRDefault="006B2475" w:rsidP="00266383">
      <w:pPr>
        <w:spacing w:line="480" w:lineRule="auto"/>
        <w:rPr>
          <w:rFonts w:ascii="Times New Roman" w:hAnsi="Times New Roman"/>
        </w:rPr>
      </w:pPr>
      <w:r>
        <w:rPr>
          <w:rFonts w:ascii="Times New Roman" w:hAnsi="Times New Roman"/>
        </w:rPr>
        <w:tab/>
        <w:t>To capitalize on the positive impact of laughter in an elementary school classroom setting, it is key that the teacher goes first. “As we let our own light shine, we unconsciously give other people permission to do the same” (</w:t>
      </w:r>
      <w:proofErr w:type="spellStart"/>
      <w:r>
        <w:rPr>
          <w:rFonts w:ascii="Times New Roman" w:hAnsi="Times New Roman"/>
        </w:rPr>
        <w:t>Kouzes</w:t>
      </w:r>
      <w:proofErr w:type="spellEnd"/>
      <w:r>
        <w:rPr>
          <w:rFonts w:ascii="Times New Roman" w:hAnsi="Times New Roman"/>
        </w:rPr>
        <w:t xml:space="preserve"> &amp; Posner, 2010). The energy we bring to the classroom is transmitted, so it benefits our students </w:t>
      </w:r>
      <w:r>
        <w:rPr>
          <w:rFonts w:ascii="Times New Roman" w:hAnsi="Times New Roman"/>
          <w:i/>
        </w:rPr>
        <w:t>and</w:t>
      </w:r>
      <w:r>
        <w:rPr>
          <w:rFonts w:ascii="Times New Roman" w:hAnsi="Times New Roman"/>
        </w:rPr>
        <w:t xml:space="preserve"> ourselves to have positivity at the forefront. By allowing ourselves to bring authentic (and gladly contagious) joy to the classroom—by leading through laughter—we can facilitate myriad positive ripples in each student’s learning experience.</w:t>
      </w:r>
    </w:p>
    <w:p w:rsidR="006B2475" w:rsidRDefault="006B2475" w:rsidP="006B2475">
      <w:pPr>
        <w:spacing w:line="480" w:lineRule="auto"/>
        <w:jc w:val="center"/>
        <w:rPr>
          <w:rFonts w:ascii="Times New Roman" w:hAnsi="Times New Roman"/>
        </w:rPr>
      </w:pPr>
      <w:r>
        <w:rPr>
          <w:rFonts w:ascii="Times New Roman" w:hAnsi="Times New Roman"/>
        </w:rPr>
        <w:t>Summary</w:t>
      </w:r>
    </w:p>
    <w:p w:rsidR="00C94EBA" w:rsidRDefault="00C9772B" w:rsidP="00C9772B">
      <w:pPr>
        <w:spacing w:line="480" w:lineRule="auto"/>
        <w:rPr>
          <w:rFonts w:ascii="Times New Roman" w:hAnsi="Times New Roman"/>
        </w:rPr>
      </w:pPr>
      <w:r>
        <w:rPr>
          <w:rFonts w:ascii="Times New Roman" w:hAnsi="Times New Roman"/>
        </w:rPr>
        <w:tab/>
        <w:t>On the last Friday of this school year, glorious chaos ensued. A visiting prospective student came into our kindergarten classroom during Guided Discovery, a period at the end of the day where cr</w:t>
      </w:r>
      <w:r w:rsidR="002F14D2">
        <w:rPr>
          <w:rFonts w:ascii="Times New Roman" w:hAnsi="Times New Roman"/>
        </w:rPr>
        <w:t>eative play stations are set up for interactive engagement</w:t>
      </w:r>
      <w:r>
        <w:rPr>
          <w:rFonts w:ascii="Times New Roman" w:hAnsi="Times New Roman"/>
        </w:rPr>
        <w:t>. Erin and I were working with</w:t>
      </w:r>
      <w:r w:rsidR="002F14D2">
        <w:rPr>
          <w:rFonts w:ascii="Times New Roman" w:hAnsi="Times New Roman"/>
        </w:rPr>
        <w:t xml:space="preserve"> some</w:t>
      </w:r>
      <w:r>
        <w:rPr>
          <w:rFonts w:ascii="Times New Roman" w:hAnsi="Times New Roman"/>
        </w:rPr>
        <w:t xml:space="preserve"> students to rapidly finish an end-of-year art project. As Erin sat rapidly painting with </w:t>
      </w:r>
      <w:r w:rsidR="002F14D2">
        <w:rPr>
          <w:rFonts w:ascii="Times New Roman" w:hAnsi="Times New Roman"/>
        </w:rPr>
        <w:t>a group</w:t>
      </w:r>
      <w:r>
        <w:rPr>
          <w:rFonts w:ascii="Times New Roman" w:hAnsi="Times New Roman"/>
        </w:rPr>
        <w:t xml:space="preserve"> at one table, and I sat writing with </w:t>
      </w:r>
      <w:r w:rsidR="002F14D2">
        <w:rPr>
          <w:rFonts w:ascii="Times New Roman" w:hAnsi="Times New Roman"/>
        </w:rPr>
        <w:t>a group</w:t>
      </w:r>
      <w:r>
        <w:rPr>
          <w:rFonts w:ascii="Times New Roman" w:hAnsi="Times New Roman"/>
        </w:rPr>
        <w:t xml:space="preserve"> at another, it felt hectic and overwhelming… but the atmosphere of giggles and </w:t>
      </w:r>
      <w:r w:rsidR="002F14D2">
        <w:rPr>
          <w:rFonts w:ascii="Times New Roman" w:hAnsi="Times New Roman"/>
        </w:rPr>
        <w:t xml:space="preserve">happy </w:t>
      </w:r>
      <w:r>
        <w:rPr>
          <w:rFonts w:ascii="Times New Roman" w:hAnsi="Times New Roman"/>
        </w:rPr>
        <w:t xml:space="preserve">mistakes was undeniably joyful. </w:t>
      </w:r>
      <w:r w:rsidR="00C94EBA">
        <w:rPr>
          <w:rFonts w:ascii="Times New Roman" w:hAnsi="Times New Roman"/>
        </w:rPr>
        <w:t xml:space="preserve">The prospective student joined in at the play-doh table, and the first-grade-ready boys welcomed him proudly. As Erin and I </w:t>
      </w:r>
      <w:r w:rsidR="002F14D2">
        <w:rPr>
          <w:rFonts w:ascii="Times New Roman" w:hAnsi="Times New Roman"/>
        </w:rPr>
        <w:t>greeted</w:t>
      </w:r>
      <w:r w:rsidR="00C94EBA">
        <w:rPr>
          <w:rFonts w:ascii="Times New Roman" w:hAnsi="Times New Roman"/>
        </w:rPr>
        <w:t xml:space="preserve"> him from our posts in the room (children still mingling and creating, building and drawing), I overheard one of our boys tell this visitor, “You will love it here. Our teachers are </w:t>
      </w:r>
      <w:r w:rsidR="00C94EBA">
        <w:rPr>
          <w:rFonts w:ascii="Times New Roman" w:hAnsi="Times New Roman"/>
          <w:i/>
        </w:rPr>
        <w:t>awesome</w:t>
      </w:r>
      <w:r w:rsidR="00C94EBA">
        <w:rPr>
          <w:rFonts w:ascii="Times New Roman" w:hAnsi="Times New Roman"/>
        </w:rPr>
        <w:t>.”</w:t>
      </w:r>
    </w:p>
    <w:p w:rsidR="005D4621" w:rsidRDefault="00C94EBA" w:rsidP="00C9772B">
      <w:pPr>
        <w:spacing w:line="480" w:lineRule="auto"/>
        <w:rPr>
          <w:rFonts w:ascii="Times New Roman" w:hAnsi="Times New Roman"/>
        </w:rPr>
      </w:pPr>
      <w:r>
        <w:rPr>
          <w:rFonts w:ascii="Times New Roman" w:hAnsi="Times New Roman"/>
        </w:rPr>
        <w:tab/>
        <w:t xml:space="preserve">After they cleared out that afternoon, Erin and I burst into a fit of giggles. However wild and chaotic that afternoon seemed to be—with the excitement of summer and bittersweet endings—the kids were filled with joy. Erin noticed that it was the happiest they have been in a long time, and it was likely because </w:t>
      </w:r>
      <w:r w:rsidR="002F14D2">
        <w:rPr>
          <w:rFonts w:ascii="Times New Roman" w:hAnsi="Times New Roman"/>
        </w:rPr>
        <w:t>it was</w:t>
      </w:r>
      <w:r>
        <w:rPr>
          <w:rFonts w:ascii="Times New Roman" w:hAnsi="Times New Roman"/>
        </w:rPr>
        <w:t xml:space="preserve"> also the happiest we had been in a long time, too. We were emotionally contagious with our group glee and connection to our joyous, wonderful kindergarteners.</w:t>
      </w:r>
    </w:p>
    <w:p w:rsidR="00A2776C" w:rsidRPr="00C94EBA" w:rsidRDefault="005D4621" w:rsidP="00C9772B">
      <w:pPr>
        <w:spacing w:line="480" w:lineRule="auto"/>
        <w:rPr>
          <w:rFonts w:ascii="Times New Roman" w:hAnsi="Times New Roman"/>
        </w:rPr>
      </w:pPr>
      <w:r>
        <w:rPr>
          <w:rFonts w:ascii="Times New Roman" w:hAnsi="Times New Roman"/>
        </w:rPr>
        <w:tab/>
        <w:t xml:space="preserve">This Exploration Project has allowed me to put academic backing to what I experience on a daily basis as a primary school teacher. Through learning that laughter’s infectious nature proves positive for many aspects of learning, it has reinforced my desire to utilize its serendipitous existence in my classroom. Laughter, in its positive correlation with learning and cognition, </w:t>
      </w:r>
      <w:r w:rsidR="00F5399C">
        <w:rPr>
          <w:rFonts w:ascii="Times New Roman" w:hAnsi="Times New Roman"/>
        </w:rPr>
        <w:t xml:space="preserve">is a joy to use… </w:t>
      </w:r>
      <w:r>
        <w:rPr>
          <w:rFonts w:ascii="Times New Roman" w:hAnsi="Times New Roman"/>
        </w:rPr>
        <w:t>and quite possibly, the ultimate teaching tool.</w:t>
      </w:r>
    </w:p>
    <w:p w:rsidR="000041FC" w:rsidRPr="00A951CF" w:rsidRDefault="00A2776C" w:rsidP="00B85ADE">
      <w:pPr>
        <w:spacing w:line="480" w:lineRule="auto"/>
        <w:rPr>
          <w:rFonts w:ascii="Times New Roman" w:hAnsi="Times New Roman"/>
        </w:rPr>
      </w:pPr>
      <w:r>
        <w:rPr>
          <w:rFonts w:ascii="Times New Roman" w:hAnsi="Times New Roman"/>
        </w:rPr>
        <w:tab/>
      </w:r>
    </w:p>
    <w:p w:rsidR="009D6A4B" w:rsidRDefault="000041FC" w:rsidP="00591FAB">
      <w:pPr>
        <w:spacing w:line="480" w:lineRule="auto"/>
        <w:rPr>
          <w:rFonts w:ascii="Times New Roman" w:hAnsi="Times New Roman"/>
        </w:rPr>
      </w:pPr>
      <w:r>
        <w:rPr>
          <w:rFonts w:ascii="Times New Roman" w:hAnsi="Times New Roman"/>
        </w:rPr>
        <w:tab/>
      </w:r>
    </w:p>
    <w:p w:rsidR="009D6A4B" w:rsidRDefault="009D6A4B" w:rsidP="00591FAB">
      <w:pPr>
        <w:spacing w:line="480" w:lineRule="auto"/>
        <w:rPr>
          <w:rFonts w:ascii="Times New Roman" w:hAnsi="Times New Roman"/>
        </w:rPr>
      </w:pPr>
      <w:r>
        <w:rPr>
          <w:rFonts w:ascii="Times New Roman" w:hAnsi="Times New Roman"/>
        </w:rPr>
        <w:tab/>
        <w:t xml:space="preserve"> </w:t>
      </w:r>
    </w:p>
    <w:p w:rsidR="00B72F98" w:rsidRDefault="009D6A4B" w:rsidP="00B72F98">
      <w:pPr>
        <w:rPr>
          <w:rFonts w:ascii="Times New Roman" w:hAnsi="Times New Roman"/>
          <w:color w:val="333333"/>
          <w:szCs w:val="26"/>
          <w:shd w:val="clear" w:color="auto" w:fill="FFFFFF"/>
        </w:rPr>
      </w:pPr>
      <w:r>
        <w:rPr>
          <w:rFonts w:ascii="Times New Roman" w:hAnsi="Times New Roman"/>
        </w:rPr>
        <w:tab/>
      </w:r>
      <w:r w:rsidR="00853E87" w:rsidRPr="00F617E6">
        <w:rPr>
          <w:rFonts w:ascii="Times New Roman" w:hAnsi="Times New Roman"/>
        </w:rPr>
        <w:br w:type="page"/>
      </w:r>
      <w:r w:rsidR="00F617E6" w:rsidRPr="00F617E6">
        <w:rPr>
          <w:rFonts w:ascii="Times New Roman" w:hAnsi="Times New Roman"/>
          <w:color w:val="333333"/>
          <w:szCs w:val="26"/>
          <w:shd w:val="clear" w:color="auto" w:fill="FFFFFF"/>
        </w:rPr>
        <w:t xml:space="preserve">Cornett, C. (1986). </w:t>
      </w:r>
      <w:r w:rsidR="00F617E6" w:rsidRPr="00F617E6">
        <w:rPr>
          <w:rFonts w:ascii="Times New Roman" w:hAnsi="Times New Roman"/>
          <w:i/>
          <w:color w:val="333333"/>
          <w:szCs w:val="26"/>
          <w:shd w:val="clear" w:color="auto" w:fill="FFFFFF"/>
        </w:rPr>
        <w:t xml:space="preserve">Learning through Laughter: Humor in the Classroom. </w:t>
      </w:r>
      <w:r w:rsidR="00F617E6" w:rsidRPr="00F617E6">
        <w:rPr>
          <w:rFonts w:ascii="Times New Roman" w:hAnsi="Times New Roman"/>
          <w:color w:val="333333"/>
          <w:szCs w:val="26"/>
          <w:shd w:val="clear" w:color="auto" w:fill="FFFFFF"/>
        </w:rPr>
        <w:t xml:space="preserve">Bloomington, </w:t>
      </w:r>
      <w:r w:rsidR="00F617E6">
        <w:rPr>
          <w:rFonts w:ascii="Times New Roman" w:hAnsi="Times New Roman"/>
          <w:color w:val="333333"/>
          <w:szCs w:val="26"/>
          <w:shd w:val="clear" w:color="auto" w:fill="FFFFFF"/>
        </w:rPr>
        <w:tab/>
      </w:r>
      <w:r w:rsidR="00F617E6" w:rsidRPr="00F617E6">
        <w:rPr>
          <w:rFonts w:ascii="Times New Roman" w:hAnsi="Times New Roman"/>
          <w:color w:val="333333"/>
          <w:szCs w:val="26"/>
          <w:shd w:val="clear" w:color="auto" w:fill="FFFFFF"/>
        </w:rPr>
        <w:t>IA: Phi Delta Kappa Educational Foundation.</w:t>
      </w:r>
    </w:p>
    <w:p w:rsidR="002042AA" w:rsidRPr="000041FC" w:rsidRDefault="002042AA" w:rsidP="00B72F98">
      <w:pPr>
        <w:rPr>
          <w:rFonts w:ascii="Times New Roman" w:hAnsi="Times New Roman"/>
        </w:rPr>
      </w:pPr>
    </w:p>
    <w:p w:rsidR="002042AA" w:rsidRPr="00F617E6" w:rsidRDefault="002042AA" w:rsidP="002042AA">
      <w:pPr>
        <w:rPr>
          <w:rFonts w:ascii="Times New Roman" w:hAnsi="Times New Roman"/>
          <w:szCs w:val="20"/>
        </w:rPr>
      </w:pPr>
      <w:proofErr w:type="spellStart"/>
      <w:r w:rsidRPr="00F617E6">
        <w:rPr>
          <w:rFonts w:ascii="Times New Roman" w:hAnsi="Times New Roman"/>
          <w:color w:val="333333"/>
          <w:szCs w:val="26"/>
          <w:shd w:val="clear" w:color="auto" w:fill="FFFFFF"/>
        </w:rPr>
        <w:t>Goleman</w:t>
      </w:r>
      <w:proofErr w:type="spellEnd"/>
      <w:r w:rsidRPr="00F617E6">
        <w:rPr>
          <w:rFonts w:ascii="Times New Roman" w:hAnsi="Times New Roman"/>
          <w:color w:val="333333"/>
          <w:szCs w:val="26"/>
          <w:shd w:val="clear" w:color="auto" w:fill="FFFFFF"/>
        </w:rPr>
        <w:t xml:space="preserve">, D., &amp; </w:t>
      </w:r>
      <w:proofErr w:type="spellStart"/>
      <w:r w:rsidRPr="00F617E6">
        <w:rPr>
          <w:rFonts w:ascii="Times New Roman" w:hAnsi="Times New Roman"/>
          <w:color w:val="333333"/>
          <w:szCs w:val="26"/>
          <w:shd w:val="clear" w:color="auto" w:fill="FFFFFF"/>
        </w:rPr>
        <w:t>Boyatzis</w:t>
      </w:r>
      <w:proofErr w:type="spellEnd"/>
      <w:r w:rsidRPr="00F617E6">
        <w:rPr>
          <w:rFonts w:ascii="Times New Roman" w:hAnsi="Times New Roman"/>
          <w:color w:val="333333"/>
          <w:szCs w:val="26"/>
          <w:shd w:val="clear" w:color="auto" w:fill="FFFFFF"/>
        </w:rPr>
        <w:t>, R. E. (2002).</w:t>
      </w:r>
      <w:r w:rsidRPr="00F617E6">
        <w:rPr>
          <w:rFonts w:ascii="Times New Roman" w:hAnsi="Times New Roman"/>
          <w:color w:val="333333"/>
        </w:rPr>
        <w:t> </w:t>
      </w:r>
      <w:r w:rsidRPr="00F617E6">
        <w:rPr>
          <w:rFonts w:ascii="Times New Roman" w:hAnsi="Times New Roman"/>
          <w:i/>
          <w:color w:val="333333"/>
          <w:szCs w:val="26"/>
          <w:shd w:val="clear" w:color="auto" w:fill="FFFFFF"/>
        </w:rPr>
        <w:t xml:space="preserve">Primal </w:t>
      </w:r>
      <w:r w:rsidR="00DB1F94">
        <w:rPr>
          <w:rFonts w:ascii="Times New Roman" w:hAnsi="Times New Roman"/>
          <w:i/>
          <w:color w:val="333333"/>
          <w:szCs w:val="26"/>
          <w:shd w:val="clear" w:color="auto" w:fill="FFFFFF"/>
        </w:rPr>
        <w:t>Leadership: The Hidden Driver of Great Performance</w:t>
      </w:r>
      <w:r w:rsidRPr="00F617E6">
        <w:rPr>
          <w:rFonts w:ascii="Times New Roman" w:hAnsi="Times New Roman"/>
          <w:color w:val="333333"/>
          <w:szCs w:val="26"/>
          <w:shd w:val="clear" w:color="auto" w:fill="FFFFFF"/>
        </w:rPr>
        <w:t>. Boston, Mass.: Harvard Business School Press.</w:t>
      </w:r>
    </w:p>
    <w:p w:rsidR="00F617E6" w:rsidRDefault="00F617E6" w:rsidP="00853E87">
      <w:pPr>
        <w:rPr>
          <w:rFonts w:ascii="Times New Roman" w:hAnsi="Times New Roman"/>
        </w:rPr>
      </w:pPr>
    </w:p>
    <w:p w:rsidR="00853E87" w:rsidRPr="00F617E6" w:rsidRDefault="00853E87" w:rsidP="00853E87">
      <w:pPr>
        <w:rPr>
          <w:rFonts w:ascii="Times New Roman" w:hAnsi="Times New Roman"/>
          <w:szCs w:val="20"/>
        </w:rPr>
      </w:pPr>
      <w:proofErr w:type="spellStart"/>
      <w:r w:rsidRPr="00F617E6">
        <w:rPr>
          <w:rFonts w:ascii="Times New Roman" w:hAnsi="Times New Roman"/>
          <w:color w:val="333333"/>
          <w:szCs w:val="26"/>
          <w:shd w:val="clear" w:color="auto" w:fill="FFFFFF"/>
        </w:rPr>
        <w:t>Goleman</w:t>
      </w:r>
      <w:proofErr w:type="spellEnd"/>
      <w:r w:rsidRPr="00F617E6">
        <w:rPr>
          <w:rFonts w:ascii="Times New Roman" w:hAnsi="Times New Roman"/>
          <w:color w:val="333333"/>
          <w:szCs w:val="26"/>
          <w:shd w:val="clear" w:color="auto" w:fill="FFFFFF"/>
        </w:rPr>
        <w:t>, D. (2011).</w:t>
      </w:r>
      <w:r w:rsidRPr="00F617E6">
        <w:rPr>
          <w:rFonts w:ascii="Times New Roman" w:hAnsi="Times New Roman"/>
          <w:color w:val="333333"/>
        </w:rPr>
        <w:t> </w:t>
      </w:r>
      <w:r w:rsidRPr="00F617E6">
        <w:rPr>
          <w:rFonts w:ascii="Times New Roman" w:hAnsi="Times New Roman"/>
          <w:i/>
          <w:color w:val="333333"/>
          <w:szCs w:val="26"/>
          <w:shd w:val="clear" w:color="auto" w:fill="FFFFFF"/>
        </w:rPr>
        <w:t>Leadership: The Power of Emotional Intelligence</w:t>
      </w:r>
      <w:r w:rsidRPr="00F617E6">
        <w:rPr>
          <w:rFonts w:ascii="Times New Roman" w:hAnsi="Times New Roman"/>
          <w:color w:val="333333"/>
          <w:szCs w:val="26"/>
          <w:shd w:val="clear" w:color="auto" w:fill="FFFFFF"/>
        </w:rPr>
        <w:t xml:space="preserve">. Northampton, </w:t>
      </w:r>
      <w:r w:rsidR="00F617E6">
        <w:rPr>
          <w:rFonts w:ascii="Times New Roman" w:hAnsi="Times New Roman"/>
          <w:color w:val="333333"/>
          <w:szCs w:val="26"/>
          <w:shd w:val="clear" w:color="auto" w:fill="FFFFFF"/>
        </w:rPr>
        <w:tab/>
      </w:r>
      <w:r w:rsidRPr="00F617E6">
        <w:rPr>
          <w:rFonts w:ascii="Times New Roman" w:hAnsi="Times New Roman"/>
          <w:color w:val="333333"/>
          <w:szCs w:val="26"/>
          <w:shd w:val="clear" w:color="auto" w:fill="FFFFFF"/>
        </w:rPr>
        <w:t>MA: More Than Sound LLC.</w:t>
      </w:r>
    </w:p>
    <w:p w:rsidR="00853E87" w:rsidRPr="00F617E6" w:rsidRDefault="00853E87" w:rsidP="00853E87">
      <w:pPr>
        <w:rPr>
          <w:rFonts w:ascii="Times New Roman" w:hAnsi="Times New Roman"/>
        </w:rPr>
      </w:pPr>
    </w:p>
    <w:p w:rsidR="00F617E6" w:rsidRDefault="00853E87" w:rsidP="00853E87">
      <w:pPr>
        <w:rPr>
          <w:rFonts w:ascii="Times New Roman" w:hAnsi="Times New Roman"/>
          <w:color w:val="333333"/>
          <w:szCs w:val="26"/>
          <w:shd w:val="clear" w:color="auto" w:fill="FFFFFF"/>
        </w:rPr>
      </w:pPr>
      <w:proofErr w:type="spellStart"/>
      <w:r w:rsidRPr="00F617E6">
        <w:rPr>
          <w:rFonts w:ascii="Times New Roman" w:hAnsi="Times New Roman"/>
          <w:color w:val="333333"/>
          <w:szCs w:val="26"/>
          <w:shd w:val="clear" w:color="auto" w:fill="FFFFFF"/>
        </w:rPr>
        <w:t>Kouzes</w:t>
      </w:r>
      <w:proofErr w:type="spellEnd"/>
      <w:r w:rsidRPr="00F617E6">
        <w:rPr>
          <w:rFonts w:ascii="Times New Roman" w:hAnsi="Times New Roman"/>
          <w:color w:val="333333"/>
          <w:szCs w:val="26"/>
          <w:shd w:val="clear" w:color="auto" w:fill="FFFFFF"/>
        </w:rPr>
        <w:t>, J. M., &amp; Posner, B. Z. (2010).</w:t>
      </w:r>
      <w:r w:rsidRPr="00F617E6">
        <w:rPr>
          <w:rFonts w:ascii="Times New Roman" w:hAnsi="Times New Roman"/>
          <w:color w:val="333333"/>
        </w:rPr>
        <w:t> </w:t>
      </w:r>
      <w:r w:rsidR="00B524EF">
        <w:rPr>
          <w:rFonts w:ascii="Times New Roman" w:hAnsi="Times New Roman"/>
          <w:i/>
          <w:color w:val="333333"/>
          <w:szCs w:val="26"/>
          <w:shd w:val="clear" w:color="auto" w:fill="FFFFFF"/>
        </w:rPr>
        <w:t xml:space="preserve">The Truth About Leadership: The No-Fads, </w:t>
      </w:r>
      <w:r w:rsidR="00B524EF">
        <w:rPr>
          <w:rFonts w:ascii="Times New Roman" w:hAnsi="Times New Roman"/>
          <w:i/>
          <w:color w:val="333333"/>
          <w:szCs w:val="26"/>
          <w:shd w:val="clear" w:color="auto" w:fill="FFFFFF"/>
        </w:rPr>
        <w:tab/>
        <w:t>H</w:t>
      </w:r>
      <w:r w:rsidRPr="00F617E6">
        <w:rPr>
          <w:rFonts w:ascii="Times New Roman" w:hAnsi="Times New Roman"/>
          <w:i/>
          <w:color w:val="333333"/>
          <w:szCs w:val="26"/>
          <w:shd w:val="clear" w:color="auto" w:fill="FFFFFF"/>
        </w:rPr>
        <w:t>eart-of-</w:t>
      </w:r>
      <w:r w:rsidR="00B524EF">
        <w:rPr>
          <w:rFonts w:ascii="Times New Roman" w:hAnsi="Times New Roman"/>
          <w:i/>
          <w:color w:val="333333"/>
          <w:szCs w:val="26"/>
          <w:shd w:val="clear" w:color="auto" w:fill="FFFFFF"/>
        </w:rPr>
        <w:t>the-Matter Facts You Need to K</w:t>
      </w:r>
      <w:r w:rsidRPr="00F617E6">
        <w:rPr>
          <w:rFonts w:ascii="Times New Roman" w:hAnsi="Times New Roman"/>
          <w:i/>
          <w:color w:val="333333"/>
          <w:szCs w:val="26"/>
          <w:shd w:val="clear" w:color="auto" w:fill="FFFFFF"/>
        </w:rPr>
        <w:t>now</w:t>
      </w:r>
      <w:r w:rsidRPr="00F617E6">
        <w:rPr>
          <w:rFonts w:ascii="Times New Roman" w:hAnsi="Times New Roman"/>
          <w:color w:val="333333"/>
          <w:szCs w:val="26"/>
          <w:shd w:val="clear" w:color="auto" w:fill="FFFFFF"/>
        </w:rPr>
        <w:t xml:space="preserve">. San Francisco, CA: </w:t>
      </w:r>
      <w:proofErr w:type="spellStart"/>
      <w:r w:rsidRPr="00F617E6">
        <w:rPr>
          <w:rFonts w:ascii="Times New Roman" w:hAnsi="Times New Roman"/>
          <w:color w:val="333333"/>
          <w:szCs w:val="26"/>
          <w:shd w:val="clear" w:color="auto" w:fill="FFFFFF"/>
        </w:rPr>
        <w:t>Jossey</w:t>
      </w:r>
      <w:proofErr w:type="spellEnd"/>
      <w:r w:rsidRPr="00F617E6">
        <w:rPr>
          <w:rFonts w:ascii="Times New Roman" w:hAnsi="Times New Roman"/>
          <w:color w:val="333333"/>
          <w:szCs w:val="26"/>
          <w:shd w:val="clear" w:color="auto" w:fill="FFFFFF"/>
        </w:rPr>
        <w:t>-Bass.</w:t>
      </w:r>
    </w:p>
    <w:p w:rsidR="00F617E6" w:rsidRPr="00F617E6" w:rsidRDefault="00F617E6" w:rsidP="00F617E6">
      <w:pPr>
        <w:rPr>
          <w:rFonts w:ascii="Times New Roman" w:hAnsi="Times New Roman"/>
        </w:rPr>
      </w:pPr>
    </w:p>
    <w:p w:rsidR="00853E87" w:rsidRPr="00F617E6" w:rsidRDefault="00F617E6" w:rsidP="00853E87">
      <w:pPr>
        <w:rPr>
          <w:rFonts w:ascii="Times New Roman" w:hAnsi="Times New Roman"/>
          <w:i/>
        </w:rPr>
      </w:pPr>
      <w:proofErr w:type="spellStart"/>
      <w:r w:rsidRPr="00F617E6">
        <w:rPr>
          <w:rFonts w:ascii="Times New Roman" w:hAnsi="Times New Roman"/>
        </w:rPr>
        <w:t>Lovorn</w:t>
      </w:r>
      <w:proofErr w:type="spellEnd"/>
      <w:r w:rsidRPr="00F617E6">
        <w:rPr>
          <w:rFonts w:ascii="Times New Roman" w:hAnsi="Times New Roman"/>
        </w:rPr>
        <w:t xml:space="preserve">, M. (2008). Humor in the Home and in the Classroom: The Benefits of Laughing </w:t>
      </w:r>
      <w:r>
        <w:rPr>
          <w:rFonts w:ascii="Times New Roman" w:hAnsi="Times New Roman"/>
        </w:rPr>
        <w:tab/>
      </w:r>
      <w:r w:rsidRPr="00F617E6">
        <w:rPr>
          <w:rFonts w:ascii="Times New Roman" w:hAnsi="Times New Roman"/>
        </w:rPr>
        <w:t xml:space="preserve">While We Learn. </w:t>
      </w:r>
      <w:proofErr w:type="gramStart"/>
      <w:r w:rsidRPr="00F617E6">
        <w:rPr>
          <w:rFonts w:ascii="Times New Roman" w:hAnsi="Times New Roman"/>
          <w:i/>
        </w:rPr>
        <w:t xml:space="preserve">Journal of Education and Human Development, Volume 2, Issue </w:t>
      </w:r>
      <w:r>
        <w:rPr>
          <w:rFonts w:ascii="Times New Roman" w:hAnsi="Times New Roman"/>
          <w:i/>
        </w:rPr>
        <w:tab/>
      </w:r>
      <w:r w:rsidRPr="00F617E6">
        <w:rPr>
          <w:rFonts w:ascii="Times New Roman" w:hAnsi="Times New Roman"/>
          <w:i/>
        </w:rPr>
        <w:t>1.</w:t>
      </w:r>
      <w:proofErr w:type="gramEnd"/>
    </w:p>
    <w:p w:rsidR="00853E87" w:rsidRPr="00F617E6" w:rsidRDefault="00853E87" w:rsidP="00853E87">
      <w:pPr>
        <w:rPr>
          <w:rFonts w:ascii="Times New Roman" w:hAnsi="Times New Roman"/>
        </w:rPr>
      </w:pPr>
    </w:p>
    <w:p w:rsidR="00853E87" w:rsidRPr="00F617E6" w:rsidRDefault="00E93D0E" w:rsidP="00853E87">
      <w:pPr>
        <w:rPr>
          <w:rFonts w:ascii="Times New Roman" w:hAnsi="Times New Roman"/>
        </w:rPr>
      </w:pPr>
      <w:proofErr w:type="gramStart"/>
      <w:r w:rsidRPr="00F617E6">
        <w:rPr>
          <w:rFonts w:ascii="Times New Roman" w:hAnsi="Times New Roman"/>
        </w:rPr>
        <w:t>Ring, R. (2008).</w:t>
      </w:r>
      <w:proofErr w:type="gramEnd"/>
      <w:r w:rsidRPr="00F617E6">
        <w:rPr>
          <w:rFonts w:ascii="Times New Roman" w:hAnsi="Times New Roman"/>
        </w:rPr>
        <w:t xml:space="preserve"> </w:t>
      </w:r>
      <w:proofErr w:type="gramStart"/>
      <w:r w:rsidRPr="00F617E6">
        <w:rPr>
          <w:rFonts w:ascii="Times New Roman" w:hAnsi="Times New Roman"/>
          <w:i/>
        </w:rPr>
        <w:t>Humor in Teaching</w:t>
      </w:r>
      <w:r w:rsidRPr="00F617E6">
        <w:rPr>
          <w:rFonts w:ascii="Times New Roman" w:hAnsi="Times New Roman"/>
        </w:rPr>
        <w:t>.</w:t>
      </w:r>
      <w:proofErr w:type="gramEnd"/>
      <w:r w:rsidRPr="00F617E6">
        <w:rPr>
          <w:rFonts w:ascii="Times New Roman" w:hAnsi="Times New Roman"/>
        </w:rPr>
        <w:t xml:space="preserve"> </w:t>
      </w:r>
      <w:proofErr w:type="gramStart"/>
      <w:r w:rsidRPr="00F617E6">
        <w:rPr>
          <w:rFonts w:ascii="Times New Roman" w:hAnsi="Times New Roman"/>
        </w:rPr>
        <w:t>(Unpublished scholarly paper).</w:t>
      </w:r>
      <w:proofErr w:type="gramEnd"/>
      <w:r w:rsidRPr="00F617E6">
        <w:rPr>
          <w:rFonts w:ascii="Times New Roman" w:hAnsi="Times New Roman"/>
        </w:rPr>
        <w:t xml:space="preserve"> West Point, NY. </w:t>
      </w:r>
    </w:p>
    <w:p w:rsidR="00853E87" w:rsidRPr="00F617E6" w:rsidRDefault="00853E87" w:rsidP="00853E87">
      <w:pPr>
        <w:rPr>
          <w:rFonts w:ascii="Times New Roman" w:hAnsi="Times New Roman"/>
        </w:rPr>
      </w:pPr>
    </w:p>
    <w:p w:rsidR="00A3687A" w:rsidRPr="00F617E6" w:rsidRDefault="00E93D0E" w:rsidP="00853E87">
      <w:pPr>
        <w:rPr>
          <w:rFonts w:ascii="Times New Roman" w:hAnsi="Times New Roman"/>
        </w:rPr>
      </w:pPr>
      <w:proofErr w:type="spellStart"/>
      <w:proofErr w:type="gramStart"/>
      <w:r w:rsidRPr="00F617E6">
        <w:rPr>
          <w:rFonts w:ascii="Times New Roman" w:hAnsi="Times New Roman"/>
        </w:rPr>
        <w:t>Shiyab</w:t>
      </w:r>
      <w:proofErr w:type="spellEnd"/>
      <w:r w:rsidRPr="00F617E6">
        <w:rPr>
          <w:rFonts w:ascii="Times New Roman" w:hAnsi="Times New Roman"/>
        </w:rPr>
        <w:t>, S. (</w:t>
      </w:r>
      <w:r w:rsidR="00A3687A" w:rsidRPr="00F617E6">
        <w:rPr>
          <w:rFonts w:ascii="Times New Roman" w:hAnsi="Times New Roman"/>
        </w:rPr>
        <w:t>2009).</w:t>
      </w:r>
      <w:proofErr w:type="gramEnd"/>
      <w:r w:rsidR="00A3687A" w:rsidRPr="00F617E6">
        <w:rPr>
          <w:rFonts w:ascii="Times New Roman" w:hAnsi="Times New Roman"/>
        </w:rPr>
        <w:t xml:space="preserve"> </w:t>
      </w:r>
      <w:proofErr w:type="gramStart"/>
      <w:r w:rsidR="00A3687A" w:rsidRPr="00F617E6">
        <w:rPr>
          <w:rFonts w:ascii="Times New Roman" w:hAnsi="Times New Roman"/>
          <w:i/>
        </w:rPr>
        <w:t>Pedagogical Effect of Humor on Teaching</w:t>
      </w:r>
      <w:r w:rsidR="00A3687A" w:rsidRPr="00F617E6">
        <w:rPr>
          <w:rFonts w:ascii="Times New Roman" w:hAnsi="Times New Roman"/>
        </w:rPr>
        <w:t>.</w:t>
      </w:r>
      <w:proofErr w:type="gramEnd"/>
      <w:r w:rsidR="00A3687A" w:rsidRPr="00F617E6">
        <w:rPr>
          <w:rFonts w:ascii="Times New Roman" w:hAnsi="Times New Roman"/>
        </w:rPr>
        <w:t xml:space="preserve"> United Arab Emirates: </w:t>
      </w:r>
      <w:r w:rsidR="00F617E6">
        <w:rPr>
          <w:rFonts w:ascii="Times New Roman" w:hAnsi="Times New Roman"/>
        </w:rPr>
        <w:tab/>
      </w:r>
      <w:r w:rsidR="00A3687A" w:rsidRPr="00F617E6">
        <w:rPr>
          <w:rFonts w:ascii="Times New Roman" w:hAnsi="Times New Roman"/>
        </w:rPr>
        <w:t>Digital Stream Proceedings.</w:t>
      </w:r>
    </w:p>
    <w:p w:rsidR="00F617E6" w:rsidRPr="00F617E6" w:rsidRDefault="00F617E6" w:rsidP="00853E87">
      <w:pPr>
        <w:rPr>
          <w:rFonts w:ascii="Times New Roman" w:hAnsi="Times New Roman"/>
        </w:rPr>
      </w:pPr>
    </w:p>
    <w:p w:rsidR="00A3687A" w:rsidRPr="00F617E6" w:rsidRDefault="00F617E6" w:rsidP="00853E87">
      <w:pPr>
        <w:rPr>
          <w:rFonts w:ascii="Times New Roman" w:hAnsi="Times New Roman"/>
        </w:rPr>
      </w:pPr>
      <w:proofErr w:type="spellStart"/>
      <w:proofErr w:type="gramStart"/>
      <w:r w:rsidRPr="00F617E6">
        <w:rPr>
          <w:rFonts w:ascii="Times New Roman" w:hAnsi="Times New Roman"/>
        </w:rPr>
        <w:t>Smidl</w:t>
      </w:r>
      <w:proofErr w:type="spellEnd"/>
      <w:r w:rsidRPr="00F617E6">
        <w:rPr>
          <w:rFonts w:ascii="Times New Roman" w:hAnsi="Times New Roman"/>
        </w:rPr>
        <w:t>, S. L. (2006).</w:t>
      </w:r>
      <w:proofErr w:type="gramEnd"/>
      <w:r w:rsidRPr="00F617E6">
        <w:rPr>
          <w:rFonts w:ascii="Times New Roman" w:hAnsi="Times New Roman"/>
        </w:rPr>
        <w:t xml:space="preserve"> </w:t>
      </w:r>
      <w:r w:rsidRPr="00F617E6">
        <w:rPr>
          <w:rFonts w:ascii="Times New Roman" w:hAnsi="Times New Roman"/>
          <w:i/>
        </w:rPr>
        <w:t>Portraits of Laughter in “</w:t>
      </w:r>
      <w:proofErr w:type="spellStart"/>
      <w:r w:rsidRPr="00F617E6">
        <w:rPr>
          <w:rFonts w:ascii="Times New Roman" w:hAnsi="Times New Roman"/>
        </w:rPr>
        <w:t>Kid”</w:t>
      </w:r>
      <w:r w:rsidRPr="00F617E6">
        <w:rPr>
          <w:rFonts w:ascii="Times New Roman" w:hAnsi="Times New Roman"/>
          <w:i/>
        </w:rPr>
        <w:t>ergarten</w:t>
      </w:r>
      <w:proofErr w:type="spellEnd"/>
      <w:r w:rsidRPr="00F617E6">
        <w:rPr>
          <w:rFonts w:ascii="Times New Roman" w:hAnsi="Times New Roman"/>
          <w:i/>
        </w:rPr>
        <w:t xml:space="preserve"> Children: The Giggles and </w:t>
      </w:r>
      <w:r>
        <w:rPr>
          <w:rFonts w:ascii="Times New Roman" w:hAnsi="Times New Roman"/>
          <w:i/>
        </w:rPr>
        <w:tab/>
      </w:r>
      <w:r w:rsidRPr="00F617E6">
        <w:rPr>
          <w:rFonts w:ascii="Times New Roman" w:hAnsi="Times New Roman"/>
          <w:i/>
        </w:rPr>
        <w:t>Guffaws That Support Teaching, Learning, and Relationships</w:t>
      </w:r>
      <w:r w:rsidRPr="00F617E6">
        <w:rPr>
          <w:rFonts w:ascii="Times New Roman" w:hAnsi="Times New Roman"/>
        </w:rPr>
        <w:t xml:space="preserve">. (Unpublished </w:t>
      </w:r>
      <w:r>
        <w:rPr>
          <w:rFonts w:ascii="Times New Roman" w:hAnsi="Times New Roman"/>
        </w:rPr>
        <w:tab/>
      </w:r>
      <w:r w:rsidRPr="00F617E6">
        <w:rPr>
          <w:rFonts w:ascii="Times New Roman" w:hAnsi="Times New Roman"/>
        </w:rPr>
        <w:t xml:space="preserve">doctoral dissertation). </w:t>
      </w:r>
      <w:proofErr w:type="gramStart"/>
      <w:r w:rsidRPr="00F617E6">
        <w:rPr>
          <w:rFonts w:ascii="Times New Roman" w:hAnsi="Times New Roman"/>
        </w:rPr>
        <w:t>Virginia Polytechnic Institute and State University, VA.</w:t>
      </w:r>
      <w:proofErr w:type="gramEnd"/>
    </w:p>
    <w:p w:rsidR="00F617E6" w:rsidRDefault="00A3687A" w:rsidP="00A3687A">
      <w:pPr>
        <w:tabs>
          <w:tab w:val="left" w:pos="3627"/>
        </w:tabs>
        <w:rPr>
          <w:rFonts w:ascii="Times New Roman" w:hAnsi="Times New Roman"/>
        </w:rPr>
      </w:pPr>
      <w:r w:rsidRPr="00F617E6">
        <w:rPr>
          <w:rFonts w:ascii="Times New Roman" w:hAnsi="Times New Roman"/>
        </w:rPr>
        <w:tab/>
      </w:r>
    </w:p>
    <w:p w:rsidR="00F617E6" w:rsidRPr="00F617E6" w:rsidRDefault="00F617E6" w:rsidP="00F617E6">
      <w:pPr>
        <w:rPr>
          <w:rFonts w:ascii="Times New Roman" w:hAnsi="Times New Roman"/>
        </w:rPr>
      </w:pPr>
      <w:proofErr w:type="spellStart"/>
      <w:r w:rsidRPr="00F617E6">
        <w:rPr>
          <w:rFonts w:ascii="Times New Roman" w:hAnsi="Times New Roman"/>
        </w:rPr>
        <w:t>Whisonant</w:t>
      </w:r>
      <w:proofErr w:type="spellEnd"/>
      <w:r w:rsidRPr="00F617E6">
        <w:rPr>
          <w:rFonts w:ascii="Times New Roman" w:hAnsi="Times New Roman"/>
        </w:rPr>
        <w:t xml:space="preserve">, R. D. (1998). </w:t>
      </w:r>
      <w:r w:rsidRPr="00F617E6">
        <w:rPr>
          <w:rFonts w:ascii="Times New Roman" w:hAnsi="Times New Roman"/>
          <w:i/>
        </w:rPr>
        <w:t>The Effects of Humor on Cognitive Learning in a Computer-</w:t>
      </w:r>
      <w:r>
        <w:rPr>
          <w:rFonts w:ascii="Times New Roman" w:hAnsi="Times New Roman"/>
          <w:i/>
        </w:rPr>
        <w:tab/>
      </w:r>
      <w:r w:rsidRPr="00F617E6">
        <w:rPr>
          <w:rFonts w:ascii="Times New Roman" w:hAnsi="Times New Roman"/>
          <w:i/>
        </w:rPr>
        <w:t>Based Environment</w:t>
      </w:r>
      <w:r w:rsidRPr="00F617E6">
        <w:rPr>
          <w:rFonts w:ascii="Times New Roman" w:hAnsi="Times New Roman"/>
        </w:rPr>
        <w:t xml:space="preserve">. (Unpublished doctoral dissertation). </w:t>
      </w:r>
      <w:proofErr w:type="gramStart"/>
      <w:r w:rsidRPr="00F617E6">
        <w:rPr>
          <w:rFonts w:ascii="Times New Roman" w:hAnsi="Times New Roman"/>
        </w:rPr>
        <w:t xml:space="preserve">Virginia Polytechnic </w:t>
      </w:r>
      <w:r>
        <w:rPr>
          <w:rFonts w:ascii="Times New Roman" w:hAnsi="Times New Roman"/>
        </w:rPr>
        <w:tab/>
      </w:r>
      <w:r w:rsidRPr="00F617E6">
        <w:rPr>
          <w:rFonts w:ascii="Times New Roman" w:hAnsi="Times New Roman"/>
        </w:rPr>
        <w:t>Institute and State University, VA.</w:t>
      </w:r>
      <w:proofErr w:type="gramEnd"/>
    </w:p>
    <w:p w:rsidR="00E93D0E" w:rsidRPr="00F617E6" w:rsidRDefault="00E93D0E" w:rsidP="00A3687A">
      <w:pPr>
        <w:tabs>
          <w:tab w:val="left" w:pos="3627"/>
        </w:tabs>
        <w:rPr>
          <w:rFonts w:ascii="Times New Roman" w:hAnsi="Times New Roman"/>
        </w:rPr>
      </w:pPr>
    </w:p>
    <w:sectPr w:rsidR="00E93D0E" w:rsidRPr="00F617E6" w:rsidSect="00E93D0E">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4E2D" w:rsidRDefault="00094E2D" w:rsidP="00E93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E2D" w:rsidRDefault="00094E2D" w:rsidP="00092884">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4E2D" w:rsidRDefault="00094E2D" w:rsidP="00E93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4EF">
      <w:rPr>
        <w:rStyle w:val="PageNumber"/>
        <w:noProof/>
      </w:rPr>
      <w:t>11</w:t>
    </w:r>
    <w:r>
      <w:rPr>
        <w:rStyle w:val="PageNumber"/>
      </w:rPr>
      <w:fldChar w:fldCharType="end"/>
    </w:r>
  </w:p>
  <w:p w:rsidR="00094E2D" w:rsidRPr="00056FFB" w:rsidRDefault="00094E2D" w:rsidP="00092884">
    <w:pPr>
      <w:pStyle w:val="Header"/>
      <w:ind w:right="360"/>
      <w:rPr>
        <w:rFonts w:ascii="Times New Roman" w:hAnsi="Times New Roman"/>
      </w:rPr>
    </w:pPr>
    <w:r>
      <w:rPr>
        <w:rFonts w:ascii="Times New Roman" w:hAnsi="Times New Roman"/>
      </w:rPr>
      <w:t>Laughter in the Elementary School Classroom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6FFB"/>
    <w:rsid w:val="000041FC"/>
    <w:rsid w:val="0004658A"/>
    <w:rsid w:val="00056FFB"/>
    <w:rsid w:val="00092884"/>
    <w:rsid w:val="00094E2D"/>
    <w:rsid w:val="000A277B"/>
    <w:rsid w:val="0018402F"/>
    <w:rsid w:val="00186FF4"/>
    <w:rsid w:val="002042AA"/>
    <w:rsid w:val="00240F1E"/>
    <w:rsid w:val="00244902"/>
    <w:rsid w:val="00266383"/>
    <w:rsid w:val="002F14D2"/>
    <w:rsid w:val="00415578"/>
    <w:rsid w:val="00427126"/>
    <w:rsid w:val="004521A7"/>
    <w:rsid w:val="0046450C"/>
    <w:rsid w:val="00500446"/>
    <w:rsid w:val="00555E55"/>
    <w:rsid w:val="00563E8D"/>
    <w:rsid w:val="00591FAB"/>
    <w:rsid w:val="005D4621"/>
    <w:rsid w:val="00604965"/>
    <w:rsid w:val="006B2475"/>
    <w:rsid w:val="007A37F9"/>
    <w:rsid w:val="00823791"/>
    <w:rsid w:val="008511FE"/>
    <w:rsid w:val="00853E87"/>
    <w:rsid w:val="0086153B"/>
    <w:rsid w:val="00865021"/>
    <w:rsid w:val="008C256C"/>
    <w:rsid w:val="00983448"/>
    <w:rsid w:val="009B2425"/>
    <w:rsid w:val="009D5BC1"/>
    <w:rsid w:val="009D6A4B"/>
    <w:rsid w:val="00A20DCA"/>
    <w:rsid w:val="00A2776C"/>
    <w:rsid w:val="00A3687A"/>
    <w:rsid w:val="00A63594"/>
    <w:rsid w:val="00A72AFD"/>
    <w:rsid w:val="00A951CF"/>
    <w:rsid w:val="00B22B49"/>
    <w:rsid w:val="00B35BED"/>
    <w:rsid w:val="00B524EF"/>
    <w:rsid w:val="00B615AF"/>
    <w:rsid w:val="00B72F98"/>
    <w:rsid w:val="00B85ADE"/>
    <w:rsid w:val="00B93545"/>
    <w:rsid w:val="00BC1556"/>
    <w:rsid w:val="00C020E1"/>
    <w:rsid w:val="00C07759"/>
    <w:rsid w:val="00C72045"/>
    <w:rsid w:val="00C94EBA"/>
    <w:rsid w:val="00C9772B"/>
    <w:rsid w:val="00D206B0"/>
    <w:rsid w:val="00D305C7"/>
    <w:rsid w:val="00D3154F"/>
    <w:rsid w:val="00DA5DBD"/>
    <w:rsid w:val="00DB1F94"/>
    <w:rsid w:val="00E33766"/>
    <w:rsid w:val="00E800A8"/>
    <w:rsid w:val="00E93D0E"/>
    <w:rsid w:val="00F5399C"/>
    <w:rsid w:val="00F617E6"/>
    <w:rsid w:val="00FE31F6"/>
  </w:rsids>
  <m:mathPr>
    <m:mathFont m:val="Lucida Br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56FFB"/>
    <w:pPr>
      <w:tabs>
        <w:tab w:val="center" w:pos="4320"/>
        <w:tab w:val="right" w:pos="8640"/>
      </w:tabs>
    </w:pPr>
  </w:style>
  <w:style w:type="character" w:customStyle="1" w:styleId="HeaderChar">
    <w:name w:val="Header Char"/>
    <w:basedOn w:val="DefaultParagraphFont"/>
    <w:link w:val="Header"/>
    <w:uiPriority w:val="99"/>
    <w:semiHidden/>
    <w:rsid w:val="00056FFB"/>
  </w:style>
  <w:style w:type="paragraph" w:styleId="Footer">
    <w:name w:val="footer"/>
    <w:basedOn w:val="Normal"/>
    <w:link w:val="FooterChar"/>
    <w:uiPriority w:val="99"/>
    <w:semiHidden/>
    <w:unhideWhenUsed/>
    <w:rsid w:val="00056FFB"/>
    <w:pPr>
      <w:tabs>
        <w:tab w:val="center" w:pos="4320"/>
        <w:tab w:val="right" w:pos="8640"/>
      </w:tabs>
    </w:pPr>
  </w:style>
  <w:style w:type="character" w:customStyle="1" w:styleId="FooterChar">
    <w:name w:val="Footer Char"/>
    <w:basedOn w:val="DefaultParagraphFont"/>
    <w:link w:val="Footer"/>
    <w:uiPriority w:val="99"/>
    <w:semiHidden/>
    <w:rsid w:val="00056FFB"/>
  </w:style>
  <w:style w:type="character" w:styleId="PageNumber">
    <w:name w:val="page number"/>
    <w:basedOn w:val="DefaultParagraphFont"/>
    <w:uiPriority w:val="99"/>
    <w:semiHidden/>
    <w:unhideWhenUsed/>
    <w:rsid w:val="00092884"/>
  </w:style>
  <w:style w:type="character" w:customStyle="1" w:styleId="apple-converted-space">
    <w:name w:val="apple-converted-space"/>
    <w:basedOn w:val="DefaultParagraphFont"/>
    <w:rsid w:val="00853E87"/>
  </w:style>
</w:styles>
</file>

<file path=word/webSettings.xml><?xml version="1.0" encoding="utf-8"?>
<w:webSettings xmlns:r="http://schemas.openxmlformats.org/officeDocument/2006/relationships" xmlns:w="http://schemas.openxmlformats.org/wordprocessingml/2006/main">
  <w:divs>
    <w:div w:id="166402753">
      <w:bodyDiv w:val="1"/>
      <w:marLeft w:val="0"/>
      <w:marRight w:val="0"/>
      <w:marTop w:val="0"/>
      <w:marBottom w:val="0"/>
      <w:divBdr>
        <w:top w:val="none" w:sz="0" w:space="0" w:color="auto"/>
        <w:left w:val="none" w:sz="0" w:space="0" w:color="auto"/>
        <w:bottom w:val="none" w:sz="0" w:space="0" w:color="auto"/>
        <w:right w:val="none" w:sz="0" w:space="0" w:color="auto"/>
      </w:divBdr>
    </w:div>
    <w:div w:id="539703015">
      <w:bodyDiv w:val="1"/>
      <w:marLeft w:val="0"/>
      <w:marRight w:val="0"/>
      <w:marTop w:val="0"/>
      <w:marBottom w:val="0"/>
      <w:divBdr>
        <w:top w:val="none" w:sz="0" w:space="0" w:color="auto"/>
        <w:left w:val="none" w:sz="0" w:space="0" w:color="auto"/>
        <w:bottom w:val="none" w:sz="0" w:space="0" w:color="auto"/>
        <w:right w:val="none" w:sz="0" w:space="0" w:color="auto"/>
      </w:divBdr>
    </w:div>
    <w:div w:id="1299872092">
      <w:bodyDiv w:val="1"/>
      <w:marLeft w:val="0"/>
      <w:marRight w:val="0"/>
      <w:marTop w:val="0"/>
      <w:marBottom w:val="0"/>
      <w:divBdr>
        <w:top w:val="none" w:sz="0" w:space="0" w:color="auto"/>
        <w:left w:val="none" w:sz="0" w:space="0" w:color="auto"/>
        <w:bottom w:val="none" w:sz="0" w:space="0" w:color="auto"/>
        <w:right w:val="none" w:sz="0" w:space="0" w:color="auto"/>
      </w:divBdr>
    </w:div>
    <w:div w:id="1380546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2487</Words>
  <Characters>14180</Characters>
  <Application>Microsoft Word 12.1.0</Application>
  <DocSecurity>0</DocSecurity>
  <Lines>118</Lines>
  <Paragraphs>28</Paragraphs>
  <ScaleCrop>false</ScaleCrop>
  <Company>Beloit College</Company>
  <LinksUpToDate>false</LinksUpToDate>
  <CharactersWithSpaces>17414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Noyed</dc:creator>
  <cp:keywords/>
  <cp:lastModifiedBy>Molly Noyed</cp:lastModifiedBy>
  <cp:revision>49</cp:revision>
  <dcterms:created xsi:type="dcterms:W3CDTF">2014-07-01T01:50:00Z</dcterms:created>
  <dcterms:modified xsi:type="dcterms:W3CDTF">2014-07-01T05:17:00Z</dcterms:modified>
</cp:coreProperties>
</file>